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84" w:rsidRPr="004A075D" w:rsidRDefault="00263984" w:rsidP="00263984">
      <w:pPr>
        <w:rPr>
          <w:rFonts w:ascii="Times New Roman" w:hAnsi="Times New Roman"/>
        </w:rPr>
      </w:pPr>
      <w:r w:rsidRPr="004A075D">
        <w:rPr>
          <w:rFonts w:ascii="Times New Roman" w:hAnsi="Times New Roman"/>
        </w:rPr>
        <w:t>Управление образования администрации Селивановского района Владимирской области</w:t>
      </w:r>
    </w:p>
    <w:p w:rsidR="00263984" w:rsidRPr="004A075D" w:rsidRDefault="00744203" w:rsidP="0026398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учреждения образования</w:t>
      </w:r>
    </w:p>
    <w:p w:rsidR="00263984" w:rsidRPr="004A075D" w:rsidRDefault="00263984" w:rsidP="00263984">
      <w:pPr>
        <w:jc w:val="center"/>
        <w:rPr>
          <w:rFonts w:ascii="Times New Roman" w:hAnsi="Times New Roman"/>
        </w:rPr>
      </w:pPr>
    </w:p>
    <w:tbl>
      <w:tblPr>
        <w:tblStyle w:val="a5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42"/>
        <w:gridCol w:w="5090"/>
      </w:tblGrid>
      <w:tr w:rsidR="00263984" w:rsidRPr="004A075D" w:rsidTr="00936DBF">
        <w:trPr>
          <w:trHeight w:val="123"/>
        </w:trPr>
        <w:tc>
          <w:tcPr>
            <w:tcW w:w="5542" w:type="dxa"/>
          </w:tcPr>
          <w:p w:rsidR="00263984" w:rsidRPr="004A075D" w:rsidRDefault="00263984" w:rsidP="00936DBF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>РАССМОТРЕНО:</w:t>
            </w:r>
          </w:p>
          <w:p w:rsidR="00263984" w:rsidRPr="004A075D" w:rsidRDefault="00263984" w:rsidP="00936DBF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263984" w:rsidRPr="004A075D" w:rsidRDefault="00263984" w:rsidP="00936DBF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>Протокол №____ от «___»_____202</w:t>
            </w:r>
            <w:r w:rsidR="00744203">
              <w:rPr>
                <w:rFonts w:ascii="Times New Roman" w:eastAsia="Calibri" w:hAnsi="Times New Roman"/>
                <w:sz w:val="24"/>
                <w:szCs w:val="24"/>
              </w:rPr>
              <w:t>___</w:t>
            </w:r>
            <w:r w:rsidRPr="004A075D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263984" w:rsidRPr="004A075D" w:rsidRDefault="00263984" w:rsidP="00936DBF">
            <w:pPr>
              <w:tabs>
                <w:tab w:val="left" w:pos="6765"/>
              </w:tabs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>Председатель ПС</w:t>
            </w:r>
          </w:p>
          <w:p w:rsidR="00263984" w:rsidRPr="004A075D" w:rsidRDefault="00263984" w:rsidP="00744203">
            <w:pPr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 xml:space="preserve">_________________ </w:t>
            </w:r>
            <w:r w:rsidR="00744203">
              <w:rPr>
                <w:rFonts w:ascii="Times New Roman" w:eastAsia="Calibri" w:hAnsi="Times New Roman"/>
                <w:sz w:val="24"/>
                <w:szCs w:val="24"/>
              </w:rPr>
              <w:t>/________________</w:t>
            </w:r>
          </w:p>
        </w:tc>
        <w:tc>
          <w:tcPr>
            <w:tcW w:w="5090" w:type="dxa"/>
          </w:tcPr>
          <w:p w:rsidR="00263984" w:rsidRPr="004A075D" w:rsidRDefault="00263984" w:rsidP="00936DBF">
            <w:pPr>
              <w:tabs>
                <w:tab w:val="center" w:pos="295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>УТВЕРЖДАЮ:</w:t>
            </w:r>
          </w:p>
          <w:p w:rsidR="00744203" w:rsidRDefault="00744203" w:rsidP="00744203">
            <w:pPr>
              <w:tabs>
                <w:tab w:val="center" w:pos="2954"/>
              </w:tabs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</w:t>
            </w:r>
          </w:p>
          <w:p w:rsidR="00744203" w:rsidRPr="00744203" w:rsidRDefault="00744203" w:rsidP="00744203">
            <w:pPr>
              <w:tabs>
                <w:tab w:val="center" w:pos="2954"/>
              </w:tabs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263984" w:rsidRPr="004A075D" w:rsidRDefault="00263984" w:rsidP="00936DBF">
            <w:pPr>
              <w:tabs>
                <w:tab w:val="center" w:pos="295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 xml:space="preserve">__________________ </w:t>
            </w:r>
            <w:r w:rsidR="00744203">
              <w:rPr>
                <w:rFonts w:ascii="Times New Roman" w:eastAsia="Calibri" w:hAnsi="Times New Roman"/>
                <w:sz w:val="24"/>
                <w:szCs w:val="24"/>
              </w:rPr>
              <w:t>/_________________</w:t>
            </w:r>
          </w:p>
          <w:p w:rsidR="00263984" w:rsidRPr="004A075D" w:rsidRDefault="00263984" w:rsidP="00936DBF">
            <w:pPr>
              <w:tabs>
                <w:tab w:val="center" w:pos="2954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075D">
              <w:rPr>
                <w:rFonts w:ascii="Times New Roman" w:eastAsia="Calibri" w:hAnsi="Times New Roman"/>
                <w:sz w:val="24"/>
                <w:szCs w:val="24"/>
              </w:rPr>
              <w:t>Приказ № ___ от «__»</w:t>
            </w:r>
            <w:r w:rsidR="00936DB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D33378">
              <w:rPr>
                <w:rFonts w:ascii="Times New Roman" w:eastAsia="Calibri" w:hAnsi="Times New Roman"/>
                <w:sz w:val="24"/>
                <w:szCs w:val="24"/>
              </w:rPr>
              <w:t>______202</w:t>
            </w:r>
            <w:r w:rsidR="00744203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  <w:r w:rsidRPr="004A075D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263984" w:rsidRPr="004A075D" w:rsidRDefault="00263984" w:rsidP="00936D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984" w:rsidRDefault="00263984" w:rsidP="00263984">
      <w:pPr>
        <w:rPr>
          <w:sz w:val="28"/>
          <w:szCs w:val="28"/>
        </w:rPr>
      </w:pPr>
    </w:p>
    <w:p w:rsidR="00263984" w:rsidRDefault="00263984" w:rsidP="00263984">
      <w:pPr>
        <w:rPr>
          <w:sz w:val="28"/>
          <w:szCs w:val="28"/>
        </w:rPr>
      </w:pPr>
    </w:p>
    <w:p w:rsidR="00936DBF" w:rsidRDefault="00936DBF" w:rsidP="00263984">
      <w:pPr>
        <w:rPr>
          <w:sz w:val="28"/>
          <w:szCs w:val="28"/>
        </w:rPr>
      </w:pPr>
    </w:p>
    <w:p w:rsidR="009C4285" w:rsidRDefault="009C4285" w:rsidP="00263984">
      <w:pPr>
        <w:rPr>
          <w:sz w:val="28"/>
          <w:szCs w:val="28"/>
        </w:rPr>
      </w:pPr>
    </w:p>
    <w:p w:rsidR="00936DBF" w:rsidRDefault="00936DBF" w:rsidP="00263984">
      <w:pPr>
        <w:rPr>
          <w:sz w:val="28"/>
          <w:szCs w:val="28"/>
        </w:rPr>
      </w:pPr>
    </w:p>
    <w:p w:rsidR="00263984" w:rsidRPr="00741E2C" w:rsidRDefault="00263984" w:rsidP="00263984">
      <w:pPr>
        <w:rPr>
          <w:sz w:val="28"/>
          <w:szCs w:val="28"/>
        </w:rPr>
      </w:pPr>
    </w:p>
    <w:p w:rsidR="00263984" w:rsidRPr="00653893" w:rsidRDefault="00263984" w:rsidP="00263984">
      <w:pPr>
        <w:jc w:val="center"/>
        <w:rPr>
          <w:rFonts w:ascii="Times New Roman" w:hAnsi="Times New Roman"/>
          <w:sz w:val="36"/>
          <w:szCs w:val="36"/>
        </w:rPr>
      </w:pPr>
      <w:r w:rsidRPr="00653893">
        <w:rPr>
          <w:rFonts w:ascii="Times New Roman" w:hAnsi="Times New Roman"/>
          <w:sz w:val="36"/>
          <w:szCs w:val="36"/>
        </w:rPr>
        <w:t xml:space="preserve">Дополнительная общеобразовательная </w:t>
      </w:r>
    </w:p>
    <w:p w:rsidR="00263984" w:rsidRPr="00653893" w:rsidRDefault="00263984" w:rsidP="00263984">
      <w:pPr>
        <w:jc w:val="center"/>
        <w:rPr>
          <w:rFonts w:ascii="Times New Roman" w:hAnsi="Times New Roman"/>
          <w:sz w:val="36"/>
          <w:szCs w:val="36"/>
        </w:rPr>
      </w:pPr>
      <w:r w:rsidRPr="00653893">
        <w:rPr>
          <w:rFonts w:ascii="Times New Roman" w:hAnsi="Times New Roman"/>
          <w:sz w:val="36"/>
          <w:szCs w:val="36"/>
        </w:rPr>
        <w:t xml:space="preserve">общеразвивающая программа </w:t>
      </w:r>
    </w:p>
    <w:p w:rsidR="00263984" w:rsidRPr="00653893" w:rsidRDefault="0087026B" w:rsidP="002639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художественной направлен</w:t>
      </w:r>
      <w:r w:rsidR="004915C8"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>ости</w:t>
      </w:r>
    </w:p>
    <w:p w:rsidR="00263984" w:rsidRPr="00653893" w:rsidRDefault="00263984" w:rsidP="00263984">
      <w:pP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«</w:t>
      </w:r>
      <w:r w:rsidR="0087026B">
        <w:rPr>
          <w:rFonts w:ascii="Times New Roman" w:hAnsi="Times New Roman"/>
          <w:b/>
          <w:bCs/>
          <w:sz w:val="36"/>
          <w:szCs w:val="36"/>
        </w:rPr>
        <w:t>…………………….</w:t>
      </w:r>
      <w:r w:rsidRPr="00653893">
        <w:rPr>
          <w:rFonts w:ascii="Times New Roman" w:hAnsi="Times New Roman"/>
          <w:b/>
          <w:bCs/>
          <w:sz w:val="36"/>
          <w:szCs w:val="36"/>
        </w:rPr>
        <w:t>»</w:t>
      </w:r>
    </w:p>
    <w:p w:rsidR="00263984" w:rsidRPr="00653893" w:rsidRDefault="00263984" w:rsidP="002639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возраст обучающихся: </w:t>
      </w:r>
      <w:r w:rsidR="0087026B">
        <w:rPr>
          <w:rFonts w:ascii="Times New Roman" w:hAnsi="Times New Roman"/>
          <w:sz w:val="36"/>
          <w:szCs w:val="36"/>
        </w:rPr>
        <w:t>7</w:t>
      </w:r>
      <w:r w:rsidR="003B4915">
        <w:rPr>
          <w:rFonts w:ascii="Times New Roman" w:hAnsi="Times New Roman"/>
          <w:sz w:val="36"/>
          <w:szCs w:val="36"/>
        </w:rPr>
        <w:t xml:space="preserve">- </w:t>
      </w:r>
      <w:r w:rsidR="000B356F">
        <w:rPr>
          <w:rFonts w:ascii="Times New Roman" w:hAnsi="Times New Roman"/>
          <w:sz w:val="36"/>
          <w:szCs w:val="36"/>
        </w:rPr>
        <w:t>1</w:t>
      </w:r>
      <w:r w:rsidR="0087026B">
        <w:rPr>
          <w:rFonts w:ascii="Times New Roman" w:hAnsi="Times New Roman"/>
          <w:sz w:val="36"/>
          <w:szCs w:val="36"/>
        </w:rPr>
        <w:t>7</w:t>
      </w:r>
      <w:r w:rsidR="000B356F">
        <w:rPr>
          <w:rFonts w:ascii="Times New Roman" w:hAnsi="Times New Roman"/>
          <w:sz w:val="36"/>
          <w:szCs w:val="36"/>
        </w:rPr>
        <w:t xml:space="preserve"> </w:t>
      </w:r>
      <w:r w:rsidRPr="0087690D">
        <w:rPr>
          <w:rFonts w:ascii="Times New Roman" w:hAnsi="Times New Roman"/>
          <w:sz w:val="36"/>
          <w:szCs w:val="36"/>
        </w:rPr>
        <w:t>лет</w:t>
      </w:r>
    </w:p>
    <w:p w:rsidR="00263984" w:rsidRPr="00653893" w:rsidRDefault="00936DBF" w:rsidP="0026398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срок реализации: </w:t>
      </w:r>
      <w:r w:rsidR="0087026B">
        <w:rPr>
          <w:rFonts w:ascii="Times New Roman" w:hAnsi="Times New Roman"/>
          <w:sz w:val="36"/>
          <w:szCs w:val="36"/>
        </w:rPr>
        <w:t>1 год</w:t>
      </w:r>
    </w:p>
    <w:p w:rsidR="00263984" w:rsidRPr="00653893" w:rsidRDefault="00263984" w:rsidP="00263984">
      <w:pPr>
        <w:tabs>
          <w:tab w:val="left" w:pos="3309"/>
        </w:tabs>
        <w:jc w:val="center"/>
        <w:rPr>
          <w:rFonts w:ascii="Times New Roman" w:hAnsi="Times New Roman"/>
          <w:sz w:val="36"/>
          <w:szCs w:val="36"/>
        </w:rPr>
      </w:pPr>
      <w:r w:rsidRPr="00653893">
        <w:rPr>
          <w:rFonts w:ascii="Times New Roman" w:hAnsi="Times New Roman"/>
          <w:sz w:val="36"/>
          <w:szCs w:val="36"/>
        </w:rPr>
        <w:t>Урове</w:t>
      </w:r>
      <w:r>
        <w:rPr>
          <w:rFonts w:ascii="Times New Roman" w:hAnsi="Times New Roman"/>
          <w:sz w:val="36"/>
          <w:szCs w:val="36"/>
        </w:rPr>
        <w:t>нь слож</w:t>
      </w:r>
      <w:r w:rsidR="00142B88">
        <w:rPr>
          <w:rFonts w:ascii="Times New Roman" w:hAnsi="Times New Roman"/>
          <w:sz w:val="36"/>
          <w:szCs w:val="36"/>
        </w:rPr>
        <w:t>ности программы: ознакомительный.</w:t>
      </w: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263984" w:rsidRDefault="00263984" w:rsidP="00263984">
      <w:pPr>
        <w:jc w:val="center"/>
        <w:rPr>
          <w:sz w:val="28"/>
          <w:szCs w:val="28"/>
        </w:rPr>
      </w:pPr>
    </w:p>
    <w:p w:rsidR="00936DBF" w:rsidRDefault="00936DBF" w:rsidP="00263984">
      <w:pPr>
        <w:jc w:val="center"/>
        <w:rPr>
          <w:sz w:val="28"/>
          <w:szCs w:val="28"/>
        </w:rPr>
      </w:pPr>
    </w:p>
    <w:p w:rsidR="00936DBF" w:rsidRDefault="00936DBF" w:rsidP="00263984">
      <w:pPr>
        <w:jc w:val="center"/>
        <w:rPr>
          <w:sz w:val="28"/>
          <w:szCs w:val="28"/>
        </w:rPr>
      </w:pPr>
    </w:p>
    <w:p w:rsidR="00936DBF" w:rsidRDefault="00936DBF" w:rsidP="00263984">
      <w:pPr>
        <w:jc w:val="center"/>
        <w:rPr>
          <w:sz w:val="28"/>
          <w:szCs w:val="28"/>
        </w:rPr>
      </w:pPr>
    </w:p>
    <w:p w:rsidR="00936DBF" w:rsidRDefault="00936DBF" w:rsidP="00263984">
      <w:pPr>
        <w:jc w:val="center"/>
        <w:rPr>
          <w:sz w:val="28"/>
          <w:szCs w:val="28"/>
        </w:rPr>
      </w:pPr>
    </w:p>
    <w:p w:rsidR="00263984" w:rsidRPr="00741E2C" w:rsidRDefault="00263984" w:rsidP="00263984">
      <w:pPr>
        <w:jc w:val="center"/>
        <w:rPr>
          <w:sz w:val="28"/>
          <w:szCs w:val="28"/>
        </w:rPr>
      </w:pPr>
    </w:p>
    <w:p w:rsidR="00744203" w:rsidRDefault="00744203" w:rsidP="00263984">
      <w:pPr>
        <w:tabs>
          <w:tab w:val="left" w:pos="1893"/>
          <w:tab w:val="center" w:pos="4677"/>
        </w:tabs>
        <w:jc w:val="right"/>
        <w:rPr>
          <w:rFonts w:ascii="Times New Roman" w:hAnsi="Times New Roman"/>
        </w:rPr>
      </w:pPr>
    </w:p>
    <w:p w:rsidR="00263984" w:rsidRPr="003570D2" w:rsidRDefault="00263984" w:rsidP="00263984">
      <w:pPr>
        <w:tabs>
          <w:tab w:val="left" w:pos="1893"/>
          <w:tab w:val="center" w:pos="4677"/>
        </w:tabs>
        <w:jc w:val="right"/>
        <w:rPr>
          <w:rFonts w:ascii="Times New Roman" w:hAnsi="Times New Roman"/>
        </w:rPr>
      </w:pPr>
      <w:r w:rsidRPr="003570D2">
        <w:rPr>
          <w:rFonts w:ascii="Times New Roman" w:hAnsi="Times New Roman"/>
        </w:rPr>
        <w:t xml:space="preserve">Автор-составитель: </w:t>
      </w:r>
    </w:p>
    <w:p w:rsidR="00263984" w:rsidRDefault="003B4915" w:rsidP="0087026B">
      <w:pPr>
        <w:tabs>
          <w:tab w:val="left" w:pos="2027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026B" w:rsidRPr="003570D2" w:rsidRDefault="0087026B" w:rsidP="0087026B">
      <w:pPr>
        <w:tabs>
          <w:tab w:val="left" w:pos="2027"/>
        </w:tabs>
        <w:jc w:val="right"/>
        <w:rPr>
          <w:rFonts w:ascii="Times New Roman" w:hAnsi="Times New Roman"/>
        </w:rPr>
      </w:pPr>
    </w:p>
    <w:p w:rsidR="00263984" w:rsidRDefault="00263984" w:rsidP="00263984">
      <w:pPr>
        <w:tabs>
          <w:tab w:val="left" w:pos="3309"/>
        </w:tabs>
        <w:jc w:val="right"/>
        <w:rPr>
          <w:rFonts w:ascii="Times New Roman" w:hAnsi="Times New Roman"/>
        </w:rPr>
      </w:pPr>
    </w:p>
    <w:p w:rsidR="00744203" w:rsidRDefault="00744203" w:rsidP="00263984">
      <w:pPr>
        <w:tabs>
          <w:tab w:val="left" w:pos="3309"/>
        </w:tabs>
        <w:jc w:val="right"/>
        <w:rPr>
          <w:rFonts w:ascii="Times New Roman" w:hAnsi="Times New Roman"/>
        </w:rPr>
      </w:pPr>
    </w:p>
    <w:p w:rsidR="00744203" w:rsidRDefault="00744203" w:rsidP="00263984">
      <w:pPr>
        <w:tabs>
          <w:tab w:val="left" w:pos="3309"/>
        </w:tabs>
        <w:jc w:val="right"/>
        <w:rPr>
          <w:rFonts w:ascii="Times New Roman" w:hAnsi="Times New Roman"/>
        </w:rPr>
      </w:pPr>
    </w:p>
    <w:p w:rsidR="00263984" w:rsidRDefault="00263984" w:rsidP="00263984">
      <w:pPr>
        <w:tabs>
          <w:tab w:val="left" w:pos="3309"/>
        </w:tabs>
        <w:jc w:val="right"/>
        <w:rPr>
          <w:rFonts w:ascii="Times New Roman" w:hAnsi="Times New Roman"/>
        </w:rPr>
      </w:pPr>
    </w:p>
    <w:p w:rsidR="00263984" w:rsidRDefault="00263984" w:rsidP="00263984">
      <w:pPr>
        <w:tabs>
          <w:tab w:val="left" w:pos="3309"/>
        </w:tabs>
        <w:jc w:val="right"/>
        <w:rPr>
          <w:rFonts w:ascii="Times New Roman" w:hAnsi="Times New Roman"/>
        </w:rPr>
      </w:pPr>
    </w:p>
    <w:p w:rsidR="00263984" w:rsidRPr="006908D5" w:rsidRDefault="006908D5" w:rsidP="006908D5">
      <w:pPr>
        <w:ind w:right="2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пгт. Красная Горбатка, 202</w:t>
      </w:r>
      <w:r w:rsidR="00D33378">
        <w:rPr>
          <w:rFonts w:ascii="Times New Roman" w:hAnsi="Times New Roman"/>
        </w:rPr>
        <w:t>2</w:t>
      </w:r>
      <w:r>
        <w:rPr>
          <w:rFonts w:ascii="Times New Roman" w:hAnsi="Times New Roman"/>
        </w:rPr>
        <w:t>г.</w:t>
      </w:r>
    </w:p>
    <w:p w:rsidR="00263984" w:rsidRDefault="00263984" w:rsidP="000C523F">
      <w:pPr>
        <w:pStyle w:val="1"/>
        <w:shd w:val="clear" w:color="auto" w:fill="auto"/>
        <w:spacing w:line="276" w:lineRule="auto"/>
        <w:ind w:firstLine="709"/>
        <w:jc w:val="center"/>
        <w:rPr>
          <w:b/>
          <w:sz w:val="24"/>
          <w:szCs w:val="24"/>
        </w:rPr>
      </w:pPr>
    </w:p>
    <w:p w:rsidR="00263984" w:rsidRPr="003340ED" w:rsidRDefault="00936DBF" w:rsidP="000C523F">
      <w:pPr>
        <w:pStyle w:val="1"/>
        <w:shd w:val="clear" w:color="auto" w:fill="auto"/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3340ED">
        <w:rPr>
          <w:b/>
          <w:sz w:val="28"/>
          <w:szCs w:val="28"/>
          <w:u w:val="single"/>
        </w:rPr>
        <w:lastRenderedPageBreak/>
        <w:t>Раздел 1. Комплекс основных характеристик программы</w:t>
      </w:r>
    </w:p>
    <w:p w:rsidR="00936DBF" w:rsidRPr="00936DBF" w:rsidRDefault="00936DBF" w:rsidP="00936DBF">
      <w:pPr>
        <w:pStyle w:val="a7"/>
        <w:widowControl/>
        <w:numPr>
          <w:ilvl w:val="1"/>
          <w:numId w:val="6"/>
        </w:num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36DBF">
        <w:rPr>
          <w:rFonts w:ascii="Times New Roman" w:hAnsi="Times New Roman"/>
          <w:b/>
          <w:sz w:val="28"/>
          <w:szCs w:val="28"/>
          <w:u w:val="single"/>
        </w:rPr>
        <w:t>Пояснительная записка.</w:t>
      </w:r>
    </w:p>
    <w:p w:rsidR="00936DBF" w:rsidRPr="009C4285" w:rsidRDefault="00936DBF" w:rsidP="00936DBF">
      <w:pPr>
        <w:shd w:val="clear" w:color="auto" w:fill="FFFFFF"/>
        <w:spacing w:line="294" w:lineRule="atLeast"/>
        <w:jc w:val="both"/>
        <w:rPr>
          <w:rFonts w:ascii="Times New Roman" w:hAnsi="Times New Roman"/>
          <w:sz w:val="28"/>
          <w:szCs w:val="28"/>
        </w:rPr>
      </w:pPr>
      <w:r w:rsidRPr="009C4285">
        <w:rPr>
          <w:rFonts w:ascii="Times New Roman" w:hAnsi="Times New Roman"/>
          <w:sz w:val="28"/>
          <w:szCs w:val="28"/>
        </w:rPr>
        <w:t xml:space="preserve">         Программа «</w:t>
      </w:r>
      <w:r w:rsidR="000A7F05">
        <w:rPr>
          <w:rFonts w:ascii="Times New Roman" w:hAnsi="Times New Roman"/>
          <w:sz w:val="28"/>
          <w:szCs w:val="28"/>
        </w:rPr>
        <w:t>………..</w:t>
      </w:r>
      <w:r w:rsidRPr="009C4285">
        <w:rPr>
          <w:rFonts w:ascii="Times New Roman" w:hAnsi="Times New Roman"/>
          <w:sz w:val="28"/>
          <w:szCs w:val="28"/>
        </w:rPr>
        <w:t>» разработана в соответствии с основными нормативно-правовыми документами, в которых сформулированы положения по реализации дополнительных общеобразовательных общеразвивающих программ:</w:t>
      </w:r>
    </w:p>
    <w:p w:rsidR="00936DBF" w:rsidRPr="009F7811" w:rsidRDefault="00936DBF" w:rsidP="00936DBF">
      <w:pPr>
        <w:shd w:val="clear" w:color="auto" w:fill="FFFFFF"/>
        <w:spacing w:line="294" w:lineRule="atLeast"/>
        <w:jc w:val="both"/>
        <w:rPr>
          <w:rFonts w:ascii="Times New Roman" w:hAnsi="Times New Roman"/>
          <w:sz w:val="28"/>
          <w:szCs w:val="28"/>
        </w:rPr>
      </w:pPr>
    </w:p>
    <w:p w:rsidR="00936DBF" w:rsidRPr="008132A5" w:rsidRDefault="00936DBF" w:rsidP="00936DBF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8132A5">
        <w:rPr>
          <w:sz w:val="28"/>
          <w:szCs w:val="28"/>
        </w:rPr>
        <w:t>1. </w:t>
      </w:r>
      <w:hyperlink r:id="rId8" w:tgtFrame="_blank" w:history="1">
        <w:r w:rsidRPr="008132A5">
          <w:rPr>
            <w:rStyle w:val="a3"/>
            <w:color w:val="auto"/>
            <w:sz w:val="28"/>
            <w:szCs w:val="28"/>
          </w:rPr>
          <w:t>Федеральный закон от 29.12.2012 №273-ФЗ «Об образовании в Российской Федерации»  </w:t>
        </w:r>
      </w:hyperlink>
      <w:r w:rsidRPr="008132A5">
        <w:rPr>
          <w:sz w:val="28"/>
          <w:szCs w:val="28"/>
        </w:rPr>
        <w:br/>
        <w:t>2. </w:t>
      </w:r>
      <w:hyperlink r:id="rId9" w:tgtFrame="_blank" w:history="1">
        <w:r w:rsidRPr="008132A5">
          <w:rPr>
            <w:rStyle w:val="a3"/>
            <w:color w:val="auto"/>
            <w:sz w:val="28"/>
            <w:szCs w:val="28"/>
          </w:rPr>
          <w:t>Письмо Министерства образования РФ от 18 июня 2003 г. N 28-02-484/16 «Требования к содержанию и оформлению образовательных программ дополнительного образования детей»</w:t>
        </w:r>
      </w:hyperlink>
      <w:r w:rsidRPr="008132A5">
        <w:rPr>
          <w:sz w:val="28"/>
          <w:szCs w:val="28"/>
        </w:rPr>
        <w:t>.  </w:t>
      </w:r>
      <w:r w:rsidRPr="008132A5">
        <w:rPr>
          <w:sz w:val="28"/>
          <w:szCs w:val="28"/>
        </w:rPr>
        <w:br/>
        <w:t>3. </w:t>
      </w:r>
      <w:hyperlink r:id="rId10" w:tgtFrame="_blank" w:history="1">
        <w:r w:rsidRPr="008132A5">
          <w:rPr>
            <w:rStyle w:val="a3"/>
            <w:color w:val="auto"/>
            <w:sz w:val="28"/>
            <w:szCs w:val="28"/>
          </w:rPr>
          <w:t>Письмо Минобрнауки России от 11.12.2006 №06-1844 «О примерных требованиях к программам дополнительного образования детей» </w:t>
        </w:r>
      </w:hyperlink>
      <w:r w:rsidRPr="008132A5">
        <w:rPr>
          <w:sz w:val="28"/>
          <w:szCs w:val="28"/>
        </w:rPr>
        <w:br/>
        <w:t>4. </w:t>
      </w:r>
      <w:hyperlink r:id="rId11" w:history="1">
        <w:r w:rsidRPr="008132A5">
          <w:rPr>
            <w:rStyle w:val="a3"/>
            <w:color w:val="auto"/>
            <w:sz w:val="28"/>
            <w:szCs w:val="28"/>
          </w:rPr>
          <w:t>Приказ Министерства Просвещения РФ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  </w:r>
      </w:hyperlink>
    </w:p>
    <w:p w:rsidR="00936DBF" w:rsidRPr="008132A5" w:rsidRDefault="00936DBF" w:rsidP="00936DBF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8132A5">
        <w:rPr>
          <w:sz w:val="28"/>
          <w:szCs w:val="28"/>
        </w:rPr>
        <w:t>5. </w:t>
      </w:r>
      <w:hyperlink r:id="rId12" w:tgtFrame="_blank" w:history="1">
        <w:r w:rsidRPr="008132A5">
          <w:rPr>
            <w:rStyle w:val="a3"/>
            <w:color w:val="auto"/>
            <w:sz w:val="28"/>
            <w:szCs w:val="28"/>
          </w:rPr>
          <w:t>Распоряжение Правительства Российской Федерации от 4 сентября 2014 г. № 1726-р, утверждающее Концепцию развития дополнительного образования детей</w:t>
        </w:r>
      </w:hyperlink>
      <w:r w:rsidRPr="008132A5">
        <w:rPr>
          <w:sz w:val="28"/>
          <w:szCs w:val="28"/>
        </w:rPr>
        <w:t> </w:t>
      </w:r>
      <w:r w:rsidRPr="008132A5">
        <w:rPr>
          <w:sz w:val="28"/>
          <w:szCs w:val="28"/>
        </w:rPr>
        <w:br/>
        <w:t>6. </w:t>
      </w:r>
      <w:hyperlink r:id="rId13" w:tgtFrame="_blank" w:history="1">
        <w:r w:rsidRPr="008132A5">
          <w:rPr>
            <w:rStyle w:val="a3"/>
            <w:color w:val="auto"/>
            <w:sz w:val="28"/>
            <w:szCs w:val="28"/>
          </w:rPr>
          <w:t>Распоряжение Правительства РФ от 29.05.2015 N 996-р «Об утверждении Стратегии развития воспитания в Российской Федерации на период до 2025 года»</w:t>
        </w:r>
      </w:hyperlink>
      <w:r w:rsidRPr="008132A5">
        <w:rPr>
          <w:sz w:val="28"/>
          <w:szCs w:val="28"/>
        </w:rPr>
        <w:t>  </w:t>
      </w:r>
      <w:r w:rsidRPr="008132A5">
        <w:rPr>
          <w:sz w:val="28"/>
          <w:szCs w:val="28"/>
        </w:rPr>
        <w:br/>
        <w:t>7. Постановление Главного государственного санитарного врача РФ от 28.09.2020 № 28 об утверждении СанПиН  2.4. 3648-20 «Санитарно-эпидемиологические требования к организациям воспитания и обучения, отдыха и оздоровления детей и молодёжи».</w:t>
      </w:r>
      <w:r w:rsidRPr="008132A5">
        <w:rPr>
          <w:sz w:val="28"/>
          <w:szCs w:val="28"/>
        </w:rPr>
        <w:br/>
        <w:t>8. </w:t>
      </w:r>
      <w:hyperlink r:id="rId14" w:tgtFrame="_blank" w:history="1">
        <w:r w:rsidRPr="008132A5">
          <w:rPr>
            <w:rStyle w:val="a3"/>
            <w:color w:val="auto"/>
            <w:sz w:val="28"/>
            <w:szCs w:val="28"/>
          </w:rPr>
          <w:t>Приоритетный проект «Доступное дополнительное образование для детей»</w:t>
        </w:r>
      </w:hyperlink>
      <w:r w:rsidRPr="008132A5">
        <w:rPr>
          <w:sz w:val="28"/>
          <w:szCs w:val="28"/>
        </w:rPr>
        <w:t>, утвержден президиумом Совета при Президенте Российской Федерации по стратегическому развитию и приоритетным проектам (протокол от 30 ноября 2016 г. № 11).</w:t>
      </w:r>
    </w:p>
    <w:p w:rsidR="00936DBF" w:rsidRPr="008132A5" w:rsidRDefault="00936DBF" w:rsidP="00936DBF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  <w:r w:rsidRPr="008132A5">
        <w:rPr>
          <w:sz w:val="28"/>
          <w:szCs w:val="28"/>
        </w:rPr>
        <w:t>9. </w:t>
      </w:r>
      <w:hyperlink r:id="rId15" w:tgtFrame="_blank" w:history="1">
        <w:r w:rsidRPr="008132A5">
          <w:rPr>
            <w:rStyle w:val="a3"/>
            <w:color w:val="auto"/>
            <w:sz w:val="28"/>
            <w:szCs w:val="28"/>
          </w:rPr>
          <w:t>Письмо Минобрнауки РФ от 18.11.2015 № 09-3242</w:t>
        </w:r>
      </w:hyperlink>
      <w:r w:rsidRPr="008132A5">
        <w:rPr>
          <w:sz w:val="28"/>
          <w:szCs w:val="28"/>
        </w:rPr>
        <w:t> «О направлении методических рекомендаций по проектированию дополнительных общеразвивающих программ (включая разноуровневые)».</w:t>
      </w:r>
    </w:p>
    <w:p w:rsidR="00936DBF" w:rsidRDefault="00936DBF" w:rsidP="00936DBF">
      <w:pPr>
        <w:shd w:val="clear" w:color="auto" w:fill="FFFFFF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8132A5">
        <w:rPr>
          <w:rFonts w:ascii="Times New Roman" w:hAnsi="Times New Roman"/>
          <w:color w:val="auto"/>
          <w:sz w:val="28"/>
          <w:szCs w:val="28"/>
        </w:rPr>
        <w:t>10.</w:t>
      </w:r>
      <w:r w:rsidRPr="008132A5">
        <w:rPr>
          <w:rFonts w:ascii="Times New Roman" w:hAnsi="Times New Roman"/>
          <w:color w:val="auto"/>
          <w:kern w:val="36"/>
          <w:sz w:val="28"/>
          <w:szCs w:val="28"/>
        </w:rPr>
        <w:t xml:space="preserve"> Устав</w:t>
      </w:r>
      <w:r w:rsidR="004915C8">
        <w:rPr>
          <w:rFonts w:ascii="Times New Roman" w:hAnsi="Times New Roman"/>
          <w:color w:val="auto"/>
          <w:kern w:val="36"/>
          <w:sz w:val="28"/>
          <w:szCs w:val="28"/>
        </w:rPr>
        <w:t xml:space="preserve"> __________________________</w:t>
      </w:r>
      <w:r w:rsidRPr="009F7811">
        <w:rPr>
          <w:rFonts w:ascii="Times New Roman" w:hAnsi="Times New Roman"/>
          <w:kern w:val="36"/>
          <w:sz w:val="28"/>
          <w:szCs w:val="28"/>
        </w:rPr>
        <w:t>.</w:t>
      </w:r>
    </w:p>
    <w:p w:rsidR="00936DBF" w:rsidRPr="00BB7A0A" w:rsidRDefault="00936DBF" w:rsidP="00936DBF">
      <w:pPr>
        <w:pStyle w:val="a6"/>
        <w:shd w:val="clear" w:color="auto" w:fill="FAFAFA"/>
        <w:spacing w:before="0" w:beforeAutospacing="0" w:after="0" w:afterAutospacing="0"/>
        <w:jc w:val="both"/>
        <w:rPr>
          <w:sz w:val="28"/>
          <w:szCs w:val="28"/>
        </w:rPr>
      </w:pPr>
    </w:p>
    <w:p w:rsidR="000F3715" w:rsidRPr="000F3715" w:rsidRDefault="00936DBF" w:rsidP="000F37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6D9">
        <w:rPr>
          <w:rFonts w:ascii="Times New Roman" w:hAnsi="Times New Roman"/>
          <w:b/>
          <w:sz w:val="28"/>
          <w:szCs w:val="28"/>
          <w:u w:val="single"/>
        </w:rPr>
        <w:t>Направленность программы: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396A22">
        <w:rPr>
          <w:rFonts w:ascii="Times New Roman" w:hAnsi="Times New Roman"/>
          <w:sz w:val="28"/>
          <w:szCs w:val="28"/>
        </w:rPr>
        <w:t>ополнительная общеобразовательная</w:t>
      </w:r>
      <w:r>
        <w:rPr>
          <w:rFonts w:ascii="Times New Roman" w:hAnsi="Times New Roman"/>
          <w:sz w:val="28"/>
          <w:szCs w:val="28"/>
        </w:rPr>
        <w:t xml:space="preserve"> общеразвивающая</w:t>
      </w:r>
      <w:r w:rsidR="003340ED">
        <w:rPr>
          <w:rFonts w:ascii="Times New Roman" w:hAnsi="Times New Roman"/>
          <w:sz w:val="28"/>
          <w:szCs w:val="28"/>
        </w:rPr>
        <w:t xml:space="preserve"> программа «</w:t>
      </w:r>
      <w:r w:rsidR="000A7F05">
        <w:rPr>
          <w:rFonts w:ascii="Times New Roman" w:hAnsi="Times New Roman"/>
          <w:sz w:val="28"/>
          <w:szCs w:val="28"/>
        </w:rPr>
        <w:t>………………</w:t>
      </w:r>
      <w:r w:rsidRPr="00396A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C8756B" w:rsidRPr="00396A22">
        <w:rPr>
          <w:rFonts w:ascii="Times New Roman" w:hAnsi="Times New Roman"/>
          <w:sz w:val="28"/>
          <w:szCs w:val="28"/>
        </w:rPr>
        <w:t xml:space="preserve">имеет </w:t>
      </w:r>
      <w:r w:rsidR="000A7F05">
        <w:rPr>
          <w:rFonts w:ascii="Times New Roman" w:hAnsi="Times New Roman"/>
          <w:sz w:val="28"/>
          <w:szCs w:val="28"/>
        </w:rPr>
        <w:t xml:space="preserve">художественную </w:t>
      </w:r>
      <w:r w:rsidRPr="00396A22">
        <w:rPr>
          <w:rFonts w:ascii="Times New Roman" w:hAnsi="Times New Roman"/>
          <w:sz w:val="28"/>
          <w:szCs w:val="28"/>
        </w:rPr>
        <w:t>направленность.</w:t>
      </w:r>
      <w:r w:rsidRPr="00493FFF">
        <w:rPr>
          <w:rFonts w:ascii="Times New Roman" w:hAnsi="Times New Roman"/>
          <w:sz w:val="28"/>
          <w:szCs w:val="28"/>
        </w:rPr>
        <w:t xml:space="preserve"> </w:t>
      </w:r>
      <w:r w:rsidR="000F3715">
        <w:rPr>
          <w:sz w:val="28"/>
          <w:szCs w:val="28"/>
        </w:rPr>
        <w:br/>
      </w:r>
      <w:r w:rsidR="000F371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="000F3715" w:rsidRPr="000F3715">
        <w:rPr>
          <w:rFonts w:ascii="Times New Roman" w:hAnsi="Times New Roman" w:cs="Times New Roman"/>
          <w:b/>
          <w:bCs/>
          <w:sz w:val="28"/>
          <w:szCs w:val="28"/>
          <w:u w:val="single"/>
        </w:rPr>
        <w:t>Уровень программы:</w:t>
      </w:r>
      <w:r w:rsidR="000F3715" w:rsidRPr="000F37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3715" w:rsidRPr="000F3715">
        <w:rPr>
          <w:rFonts w:ascii="Times New Roman" w:hAnsi="Times New Roman" w:cs="Times New Roman"/>
          <w:sz w:val="28"/>
          <w:szCs w:val="28"/>
        </w:rPr>
        <w:t>ознакомительный</w:t>
      </w:r>
    </w:p>
    <w:p w:rsidR="000F3715" w:rsidRDefault="00110419" w:rsidP="00D82896">
      <w:pPr>
        <w:pStyle w:val="1"/>
        <w:shd w:val="clear" w:color="auto" w:fill="auto"/>
        <w:spacing w:line="276" w:lineRule="auto"/>
        <w:ind w:firstLine="708"/>
        <w:jc w:val="both"/>
        <w:rPr>
          <w:b/>
          <w:sz w:val="28"/>
          <w:szCs w:val="28"/>
          <w:u w:val="single"/>
        </w:rPr>
      </w:pPr>
      <w:r w:rsidRPr="00AD62EA">
        <w:rPr>
          <w:sz w:val="28"/>
          <w:szCs w:val="28"/>
        </w:rPr>
        <w:t>Программа</w:t>
      </w:r>
      <w:r w:rsidR="00827DE2" w:rsidRPr="00827DE2">
        <w:rPr>
          <w:color w:val="FF0000"/>
          <w:sz w:val="28"/>
          <w:szCs w:val="28"/>
        </w:rPr>
        <w:t xml:space="preserve"> </w:t>
      </w:r>
      <w:r w:rsidR="00827DE2" w:rsidRPr="00827DE2">
        <w:rPr>
          <w:color w:val="auto"/>
          <w:sz w:val="28"/>
          <w:szCs w:val="28"/>
        </w:rPr>
        <w:t>модифицированная</w:t>
      </w:r>
      <w:r w:rsidR="00827DE2">
        <w:rPr>
          <w:sz w:val="28"/>
          <w:szCs w:val="28"/>
        </w:rPr>
        <w:t>,</w:t>
      </w:r>
      <w:r w:rsidRPr="00AD62EA">
        <w:rPr>
          <w:sz w:val="28"/>
          <w:szCs w:val="28"/>
        </w:rPr>
        <w:t xml:space="preserve"> </w:t>
      </w:r>
      <w:r w:rsidR="000F3715" w:rsidRPr="000F3715">
        <w:rPr>
          <w:sz w:val="28"/>
          <w:szCs w:val="28"/>
        </w:rPr>
        <w:t xml:space="preserve">составлена на основе примерной программы, </w:t>
      </w:r>
      <w:r w:rsidR="000A7F05">
        <w:rPr>
          <w:sz w:val="28"/>
          <w:szCs w:val="28"/>
        </w:rPr>
        <w:t>…………………………………………………………………………</w:t>
      </w:r>
    </w:p>
    <w:p w:rsidR="00D82896" w:rsidRPr="00D82896" w:rsidRDefault="00110419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033E79">
        <w:rPr>
          <w:b/>
          <w:sz w:val="28"/>
          <w:szCs w:val="28"/>
          <w:u w:val="single"/>
        </w:rPr>
        <w:t>Актуальность</w:t>
      </w:r>
      <w:r w:rsidRPr="002308A2">
        <w:rPr>
          <w:b/>
          <w:sz w:val="28"/>
          <w:szCs w:val="28"/>
          <w:u w:val="single"/>
        </w:rPr>
        <w:t xml:space="preserve"> программы</w:t>
      </w:r>
      <w:r w:rsidRPr="00AD62EA">
        <w:rPr>
          <w:sz w:val="28"/>
          <w:szCs w:val="28"/>
        </w:rPr>
        <w:t xml:space="preserve"> </w:t>
      </w:r>
    </w:p>
    <w:p w:rsidR="000A7F05" w:rsidRPr="000A7F05" w:rsidRDefault="000A7F05" w:rsidP="000A7F05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0A7F05">
        <w:rPr>
          <w:sz w:val="28"/>
          <w:szCs w:val="28"/>
        </w:rPr>
        <w:lastRenderedPageBreak/>
        <w:t>Во все века детское театральное творчество было тесно связано с образованием и передачей культурных традиций в самом широком смысле этого слова. В формах театральной игры дети всегда приобщались к основным культурным ценностям своей общины, к ее традициям, верованиям и мировоззрению в целом.</w:t>
      </w:r>
    </w:p>
    <w:p w:rsidR="000A7F05" w:rsidRPr="000A7F05" w:rsidRDefault="000A7F05" w:rsidP="000A7F05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0A7F05">
        <w:rPr>
          <w:sz w:val="28"/>
          <w:szCs w:val="28"/>
        </w:rPr>
        <w:t>Современный детский и молодёжный любительский театр крайне востребован нашим обществом. Именно театр помогает ребёнку раскрываться, поиграть своё детство, найти своё место в жизни, среди ровесников и людей.</w:t>
      </w:r>
    </w:p>
    <w:p w:rsidR="000A7F05" w:rsidRPr="000A7F05" w:rsidRDefault="000A7F05" w:rsidP="000A7F05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0A7F05">
        <w:rPr>
          <w:sz w:val="28"/>
          <w:szCs w:val="28"/>
        </w:rPr>
        <w:t>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-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Театр -искусство коллективное, и творцом в театральном искусстве является не отдельно взятый человек, а коллектив, творческий ансамбль, который, по сути, и есть автор спектакля. Посему процесс его коллективной подготовки, где у каждого воспитанника - своя творческая задача, дает ребятам возможность заявить о себе и приобщиться к коллективному делу.</w:t>
      </w:r>
    </w:p>
    <w:p w:rsidR="000A7F05" w:rsidRPr="000A7F05" w:rsidRDefault="000A7F05" w:rsidP="000A7F05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0A7F05">
        <w:rPr>
          <w:sz w:val="28"/>
          <w:szCs w:val="28"/>
        </w:rPr>
        <w:t>В основе программы лежит идея использования потенциала театральной педагогики, позволяющей развивать личность ребенка, оптимизировать процесс развития речи, голоса, чувства ритма, пластики движений.</w:t>
      </w:r>
    </w:p>
    <w:p w:rsidR="000A7F05" w:rsidRPr="000A7F05" w:rsidRDefault="000A7F05" w:rsidP="000A7F05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0A7F05">
        <w:rPr>
          <w:b/>
          <w:sz w:val="28"/>
          <w:szCs w:val="28"/>
          <w:u w:val="single"/>
        </w:rPr>
        <w:t>Новизна программы</w:t>
      </w:r>
      <w:r w:rsidRPr="000A7F05">
        <w:rPr>
          <w:sz w:val="28"/>
          <w:szCs w:val="28"/>
        </w:rP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D82896" w:rsidRP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Программа направлена на:</w:t>
      </w:r>
    </w:p>
    <w:p w:rsidR="00D82896" w:rsidRP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– создание условий для развития ребенка;</w:t>
      </w:r>
    </w:p>
    <w:p w:rsidR="00D82896" w:rsidRP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– обеспечение эмоционального благополучия ребенка;</w:t>
      </w:r>
    </w:p>
    <w:p w:rsidR="00D82896" w:rsidRPr="00D82896" w:rsidRDefault="00D82896" w:rsidP="000A7F05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– приобщение детей к общечеловеческим ценностям;</w:t>
      </w:r>
    </w:p>
    <w:p w:rsidR="00D82896" w:rsidRP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– создание условий для социального, культурного и профессионального самоопределения, творческой самореализации личности ребенка,</w:t>
      </w:r>
    </w:p>
    <w:p w:rsidR="00D82896" w:rsidRP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– укрепление психического и физического здоровья;</w:t>
      </w:r>
    </w:p>
    <w:p w:rsidR="00D82896" w:rsidRP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</w:rPr>
      </w:pPr>
      <w:r w:rsidRPr="00D82896">
        <w:rPr>
          <w:sz w:val="28"/>
          <w:szCs w:val="28"/>
        </w:rPr>
        <w:t>– взаимодействие педагога дополнительного образования с семьей.</w:t>
      </w:r>
    </w:p>
    <w:p w:rsidR="000A7F05" w:rsidRDefault="000A7F05" w:rsidP="00D82896">
      <w:pPr>
        <w:pStyle w:val="1"/>
        <w:shd w:val="clear" w:color="auto" w:fill="auto"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0A7F05" w:rsidRDefault="000A7F05" w:rsidP="00D82896">
      <w:pPr>
        <w:pStyle w:val="1"/>
        <w:shd w:val="clear" w:color="auto" w:fill="auto"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D82896" w:rsidRDefault="00D82896" w:rsidP="00D82896">
      <w:pPr>
        <w:pStyle w:val="1"/>
        <w:shd w:val="clear" w:color="auto" w:fill="auto"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  <w:r w:rsidRPr="00D82896">
        <w:rPr>
          <w:b/>
          <w:bCs/>
          <w:sz w:val="28"/>
          <w:szCs w:val="28"/>
          <w:u w:val="single"/>
        </w:rPr>
        <w:t>Отличительные особенности</w:t>
      </w:r>
      <w:r w:rsidR="0087026B">
        <w:rPr>
          <w:b/>
          <w:bCs/>
          <w:sz w:val="28"/>
          <w:szCs w:val="28"/>
          <w:u w:val="single"/>
        </w:rPr>
        <w:t>…………….</w:t>
      </w:r>
    </w:p>
    <w:p w:rsidR="00014219" w:rsidRDefault="00014219" w:rsidP="00D82896">
      <w:pPr>
        <w:pStyle w:val="1"/>
        <w:shd w:val="clear" w:color="auto" w:fill="auto"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014219" w:rsidRDefault="00014219" w:rsidP="00D82896">
      <w:pPr>
        <w:pStyle w:val="1"/>
        <w:shd w:val="clear" w:color="auto" w:fill="auto"/>
        <w:spacing w:line="276" w:lineRule="auto"/>
        <w:ind w:firstLine="708"/>
        <w:jc w:val="both"/>
        <w:rPr>
          <w:b/>
          <w:bCs/>
          <w:sz w:val="28"/>
          <w:szCs w:val="28"/>
          <w:u w:val="single"/>
        </w:rPr>
      </w:pPr>
    </w:p>
    <w:p w:rsidR="00014219" w:rsidRPr="00D82896" w:rsidRDefault="00014219" w:rsidP="00D82896">
      <w:pPr>
        <w:pStyle w:val="1"/>
        <w:shd w:val="clear" w:color="auto" w:fill="auto"/>
        <w:spacing w:line="276" w:lineRule="auto"/>
        <w:ind w:firstLine="708"/>
        <w:jc w:val="both"/>
        <w:rPr>
          <w:sz w:val="28"/>
          <w:szCs w:val="28"/>
          <w:u w:val="single"/>
        </w:rPr>
      </w:pPr>
    </w:p>
    <w:p w:rsidR="003412F3" w:rsidRPr="00AD62EA" w:rsidRDefault="00E836A2" w:rsidP="00014219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Своевременность </w:t>
      </w:r>
      <w:r w:rsidRPr="002308A2">
        <w:rPr>
          <w:b/>
          <w:sz w:val="28"/>
          <w:szCs w:val="28"/>
          <w:u w:val="single"/>
        </w:rPr>
        <w:t>программы</w:t>
      </w:r>
      <w:r w:rsidR="0087026B">
        <w:rPr>
          <w:sz w:val="28"/>
          <w:szCs w:val="28"/>
        </w:rPr>
        <w:t>……………………………..</w:t>
      </w:r>
    </w:p>
    <w:p w:rsidR="009C4285" w:rsidRPr="00AD62EA" w:rsidRDefault="009C4285" w:rsidP="00827DE2">
      <w:pPr>
        <w:pStyle w:val="1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</w:p>
    <w:p w:rsidR="00EE0B3E" w:rsidRDefault="00827DE2" w:rsidP="00014219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827DE2">
        <w:rPr>
          <w:b/>
          <w:sz w:val="28"/>
          <w:szCs w:val="28"/>
          <w:u w:val="single"/>
        </w:rPr>
        <w:t>Педагогическая целесообразность</w:t>
      </w:r>
      <w:r w:rsidR="000C523F" w:rsidRPr="00AD62EA">
        <w:rPr>
          <w:sz w:val="28"/>
          <w:szCs w:val="28"/>
        </w:rPr>
        <w:t xml:space="preserve"> </w:t>
      </w:r>
      <w:r w:rsidR="00014219" w:rsidRPr="00014219">
        <w:rPr>
          <w:sz w:val="28"/>
          <w:szCs w:val="28"/>
        </w:rPr>
        <w:t xml:space="preserve">программы заключается в том, что занятия в детском театральном коллективе развивают ребенка во всей его психофизической целостности. Обучение актерскому мастерству обеспечивает равномерные физические, интеллектуальные и духовные нагрузки, способствует формированию физического и духовного здоровья. Театр раскрывает философские представления о мире в конкретных чувственных формах, позволяет войти в пространство возможного и невозможного посредством игры. Поли художественная театральная среда способствует развитию подрастающего поколения: театр приобщает детей к музыке, литературе, изобразительному искусству. Воспитание театром формирует мировоззрение детей, эстетический вкус, пробуждает самостоятельное и независимое мышление. Но это не единственная сильная сторона театрального образования. Гораздо важнее, что театр помогает социальной и психологической адаптации детей, их личностному росту. Помогает активизировать затрудненные процессы общения, сделать их радостными и плодотворными. Сценическая деятельность базируется на единстве коллективного взаимодействия и максимальном творческом проявлении каждого исполнителя. Театр – коллективное искусство. Во-первых, театральная постановка – «продукт» совместной деятельности, требующей концентрации сил каждого обучающегося. Во-вторых, разнообразие постановочных задач дает возможность каждому ребенку максимально реализовать свои возможности и способности. В-третьих, театральное творчество богато ситуациями совместного переживания, которое способствует эмоциональному сплочению коллектива. Основной язык театрального искусства – действие, основные видовые признаки – диалог и игра. А игра и общение являются для младших школьников и подростков ведущей психологической деятельностью. Привлечение детей и подростков к занятиям в детском театральном коллективе решает проблемы их социализации. Театральная модель жизненных ситуаций, «проба» ощутить себя в той или иной среде позволяют детям и подросткам приобрести полезные навыки для преодоления конфликтных ситуаций и создания вокруг себя комфортной среды. Окунувшись в мир творчества, ребенок может раскрыть и реализовать свое «Я», подготовить себя к взрослой жизни. Детское творчество, выраженное в театральной постановке, это один из способов </w:t>
      </w:r>
      <w:r w:rsidR="00014219" w:rsidRPr="00014219">
        <w:rPr>
          <w:sz w:val="28"/>
          <w:szCs w:val="28"/>
        </w:rPr>
        <w:lastRenderedPageBreak/>
        <w:t>освоения окружающего мира, социальной и психологической адаптации ребенка в обществе. Острота и глубина восприятия искусства, в особенности театра, нередко определяют духовный облик школьника на всю жизнь.</w:t>
      </w:r>
    </w:p>
    <w:p w:rsidR="00EE0B3E" w:rsidRPr="00EE0B3E" w:rsidRDefault="00EE0B3E" w:rsidP="00EE0B3E">
      <w:pPr>
        <w:pStyle w:val="a7"/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EE0B3E">
        <w:rPr>
          <w:rFonts w:ascii="Times New Roman" w:hAnsi="Times New Roman"/>
          <w:b/>
          <w:sz w:val="28"/>
          <w:szCs w:val="28"/>
          <w:u w:val="single"/>
        </w:rPr>
        <w:t>Адресат программы.</w:t>
      </w:r>
    </w:p>
    <w:p w:rsidR="00014219" w:rsidRDefault="00EE0B3E" w:rsidP="00EE0B3E">
      <w:pPr>
        <w:jc w:val="both"/>
        <w:rPr>
          <w:rFonts w:ascii="Times New Roman" w:hAnsi="Times New Roman"/>
          <w:sz w:val="28"/>
          <w:szCs w:val="28"/>
        </w:rPr>
      </w:pPr>
      <w:r w:rsidRPr="00EE0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E0B3E"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="00014219" w:rsidRPr="00014219">
        <w:rPr>
          <w:rFonts w:ascii="Times New Roman" w:hAnsi="Times New Roman"/>
          <w:sz w:val="28"/>
          <w:szCs w:val="28"/>
        </w:rPr>
        <w:t>на обучающихся 7-17 лет, является:</w:t>
      </w:r>
    </w:p>
    <w:p w:rsidR="00014219" w:rsidRDefault="00014219" w:rsidP="00EE0B3E">
      <w:pPr>
        <w:jc w:val="both"/>
        <w:rPr>
          <w:rFonts w:ascii="Times New Roman" w:hAnsi="Times New Roman"/>
          <w:sz w:val="28"/>
          <w:szCs w:val="28"/>
        </w:rPr>
      </w:pPr>
      <w:r w:rsidRPr="00014219">
        <w:rPr>
          <w:rFonts w:ascii="Times New Roman" w:hAnsi="Times New Roman"/>
          <w:sz w:val="28"/>
          <w:szCs w:val="28"/>
        </w:rPr>
        <w:t xml:space="preserve"> − по содержанию: художественная,</w:t>
      </w:r>
    </w:p>
    <w:p w:rsidR="00014219" w:rsidRDefault="00014219" w:rsidP="00EE0B3E">
      <w:pPr>
        <w:jc w:val="both"/>
        <w:rPr>
          <w:rFonts w:ascii="Times New Roman" w:hAnsi="Times New Roman"/>
          <w:sz w:val="28"/>
          <w:szCs w:val="28"/>
        </w:rPr>
      </w:pPr>
      <w:r w:rsidRPr="00014219">
        <w:rPr>
          <w:rFonts w:ascii="Times New Roman" w:hAnsi="Times New Roman"/>
          <w:sz w:val="28"/>
          <w:szCs w:val="28"/>
        </w:rPr>
        <w:t xml:space="preserve"> − по функциональному назначению: учебно-познавательная, </w:t>
      </w:r>
    </w:p>
    <w:p w:rsidR="00014219" w:rsidRDefault="00014219" w:rsidP="00EE0B3E">
      <w:pPr>
        <w:jc w:val="both"/>
        <w:rPr>
          <w:rFonts w:ascii="Times New Roman" w:hAnsi="Times New Roman"/>
          <w:sz w:val="28"/>
          <w:szCs w:val="28"/>
        </w:rPr>
      </w:pPr>
      <w:r w:rsidRPr="00014219">
        <w:rPr>
          <w:rFonts w:ascii="Times New Roman" w:hAnsi="Times New Roman"/>
          <w:sz w:val="28"/>
          <w:szCs w:val="28"/>
        </w:rPr>
        <w:t xml:space="preserve">− по форме организации: групповая, </w:t>
      </w:r>
    </w:p>
    <w:p w:rsidR="00014219" w:rsidRDefault="00014219" w:rsidP="00EE0B3E">
      <w:pPr>
        <w:jc w:val="both"/>
        <w:rPr>
          <w:rFonts w:ascii="Times New Roman" w:hAnsi="Times New Roman"/>
          <w:sz w:val="28"/>
          <w:szCs w:val="28"/>
        </w:rPr>
      </w:pPr>
      <w:r w:rsidRPr="00014219">
        <w:rPr>
          <w:rFonts w:ascii="Times New Roman" w:hAnsi="Times New Roman"/>
          <w:sz w:val="28"/>
          <w:szCs w:val="28"/>
        </w:rPr>
        <w:t xml:space="preserve">− по времени реализации: годичная, </w:t>
      </w:r>
    </w:p>
    <w:p w:rsidR="00EE0B3E" w:rsidRDefault="00014219" w:rsidP="00EE0B3E">
      <w:pPr>
        <w:jc w:val="both"/>
        <w:rPr>
          <w:rFonts w:ascii="Times New Roman" w:hAnsi="Times New Roman"/>
          <w:sz w:val="28"/>
          <w:szCs w:val="28"/>
        </w:rPr>
      </w:pPr>
      <w:r w:rsidRPr="00014219">
        <w:rPr>
          <w:rFonts w:ascii="Times New Roman" w:hAnsi="Times New Roman"/>
          <w:sz w:val="28"/>
          <w:szCs w:val="28"/>
        </w:rPr>
        <w:t xml:space="preserve"> уровень программы: ознакомительный.</w:t>
      </w:r>
    </w:p>
    <w:p w:rsidR="00EE0B3E" w:rsidRPr="00EE0B3E" w:rsidRDefault="00EE0B3E" w:rsidP="00EE0B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EE0B3E">
        <w:rPr>
          <w:rFonts w:ascii="Times New Roman" w:hAnsi="Times New Roman"/>
          <w:bCs/>
          <w:sz w:val="28"/>
          <w:szCs w:val="28"/>
        </w:rPr>
        <w:t xml:space="preserve">Особенности набора </w:t>
      </w:r>
      <w:r w:rsidR="00C8756B" w:rsidRPr="00EE0B3E">
        <w:rPr>
          <w:rFonts w:ascii="Times New Roman" w:hAnsi="Times New Roman"/>
          <w:bCs/>
          <w:sz w:val="28"/>
          <w:szCs w:val="28"/>
        </w:rPr>
        <w:t xml:space="preserve">детей: </w:t>
      </w:r>
      <w:r w:rsidR="00C8756B" w:rsidRPr="00EE0B3E">
        <w:rPr>
          <w:rFonts w:ascii="Times New Roman" w:hAnsi="Times New Roman"/>
          <w:sz w:val="28"/>
          <w:szCs w:val="28"/>
        </w:rPr>
        <w:t>на</w:t>
      </w:r>
      <w:r w:rsidRPr="00EE0B3E">
        <w:rPr>
          <w:rFonts w:ascii="Times New Roman" w:hAnsi="Times New Roman"/>
          <w:sz w:val="28"/>
          <w:szCs w:val="28"/>
        </w:rPr>
        <w:t xml:space="preserve"> основании локального  нормативного акта организации дополнительного образования детей и в соответствии с законодательством Российской Федерации (</w:t>
      </w:r>
      <w:r w:rsidRPr="00EE0B3E">
        <w:rPr>
          <w:rFonts w:ascii="Times New Roman" w:hAnsi="Times New Roman"/>
          <w:sz w:val="28"/>
          <w:szCs w:val="28"/>
          <w:u w:val="single"/>
        </w:rPr>
        <w:t>ч. 5 ст. 55</w:t>
      </w:r>
      <w:r w:rsidRPr="00EE0B3E">
        <w:rPr>
          <w:rFonts w:ascii="Times New Roman" w:hAnsi="Times New Roman"/>
          <w:sz w:val="28"/>
          <w:szCs w:val="28"/>
        </w:rPr>
        <w:t xml:space="preserve"> Федерального закона № 273-ФЗ) дети принимаются в объединение на обучение на добровольной основе, без предъявления требований к уровню образования и способностям.</w:t>
      </w:r>
    </w:p>
    <w:p w:rsidR="00EE0B3E" w:rsidRPr="00EE0B3E" w:rsidRDefault="00EE0B3E" w:rsidP="00EE0B3E">
      <w:pPr>
        <w:pStyle w:val="a7"/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</w:p>
    <w:p w:rsidR="00EE0B3E" w:rsidRPr="00EE0B3E" w:rsidRDefault="00EE0B3E" w:rsidP="00EE0B3E">
      <w:pPr>
        <w:pStyle w:val="a7"/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EE0B3E">
        <w:rPr>
          <w:rFonts w:ascii="Times New Roman" w:hAnsi="Times New Roman"/>
          <w:b/>
          <w:sz w:val="28"/>
          <w:szCs w:val="28"/>
          <w:u w:val="single"/>
        </w:rPr>
        <w:t>Объём и срок освоения программы.</w:t>
      </w:r>
    </w:p>
    <w:p w:rsidR="00EE0B3E" w:rsidRPr="000B356F" w:rsidRDefault="00EE0B3E" w:rsidP="000B356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B356F">
        <w:rPr>
          <w:rFonts w:ascii="Times New Roman" w:hAnsi="Times New Roman"/>
          <w:sz w:val="28"/>
          <w:szCs w:val="28"/>
        </w:rPr>
        <w:t xml:space="preserve">Срок реализации дополнительной общеобразовательной общеразвивающей программы </w:t>
      </w:r>
      <w:r w:rsidR="00014219">
        <w:rPr>
          <w:rFonts w:ascii="Times New Roman" w:hAnsi="Times New Roman"/>
          <w:sz w:val="28"/>
          <w:szCs w:val="28"/>
        </w:rPr>
        <w:t>1</w:t>
      </w:r>
      <w:r w:rsidR="000B356F" w:rsidRPr="000B356F">
        <w:rPr>
          <w:rFonts w:ascii="Times New Roman" w:hAnsi="Times New Roman"/>
          <w:sz w:val="28"/>
          <w:szCs w:val="28"/>
        </w:rPr>
        <w:t xml:space="preserve"> </w:t>
      </w:r>
      <w:r w:rsidR="00014219">
        <w:rPr>
          <w:rFonts w:ascii="Times New Roman" w:hAnsi="Times New Roman"/>
          <w:sz w:val="28"/>
          <w:szCs w:val="28"/>
        </w:rPr>
        <w:t xml:space="preserve">год. </w:t>
      </w:r>
      <w:r w:rsidRPr="000B356F">
        <w:rPr>
          <w:rFonts w:ascii="Times New Roman" w:hAnsi="Times New Roman"/>
          <w:sz w:val="28"/>
          <w:szCs w:val="28"/>
        </w:rPr>
        <w:t>Режим и продолжительность учебных занятий в объединении зависят от возраста детей  и соответствуют санитарно-эпидемиологическим требованиям и уставу учреждения.</w:t>
      </w:r>
    </w:p>
    <w:p w:rsidR="000B356F" w:rsidRPr="000B356F" w:rsidRDefault="000B356F" w:rsidP="000B356F">
      <w:pPr>
        <w:pStyle w:val="a7"/>
        <w:shd w:val="clear" w:color="auto" w:fill="FFFFFF"/>
        <w:rPr>
          <w:rFonts w:ascii="Times New Roman" w:hAnsi="Times New Roman"/>
          <w:sz w:val="28"/>
          <w:szCs w:val="28"/>
        </w:rPr>
      </w:pPr>
      <w:r w:rsidRPr="000B356F">
        <w:rPr>
          <w:rFonts w:ascii="Times New Roman" w:hAnsi="Times New Roman"/>
          <w:sz w:val="28"/>
          <w:szCs w:val="28"/>
        </w:rPr>
        <w:t xml:space="preserve">Объём программы и интенсивность занятий </w:t>
      </w:r>
    </w:p>
    <w:p w:rsidR="00956A4F" w:rsidRDefault="00014219" w:rsidP="000B356F">
      <w:pPr>
        <w:pStyle w:val="a7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B356F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а</w:t>
      </w:r>
      <w:r w:rsidR="000B356F" w:rsidRPr="000B356F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неделю</w:t>
      </w:r>
      <w:r w:rsidR="000B356F" w:rsidRPr="000B356F">
        <w:rPr>
          <w:rFonts w:ascii="Times New Roman" w:hAnsi="Times New Roman"/>
          <w:sz w:val="28"/>
          <w:szCs w:val="28"/>
        </w:rPr>
        <w:t xml:space="preserve"> /</w:t>
      </w:r>
      <w:r w:rsidR="004915C8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год</w:t>
      </w:r>
      <w:r w:rsidR="000B356F" w:rsidRPr="000B35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72</w:t>
      </w:r>
      <w:r w:rsidR="00E45B01">
        <w:rPr>
          <w:rFonts w:ascii="Times New Roman" w:hAnsi="Times New Roman"/>
          <w:sz w:val="28"/>
          <w:szCs w:val="28"/>
        </w:rPr>
        <w:t xml:space="preserve"> </w:t>
      </w:r>
      <w:r w:rsidR="000B356F" w:rsidRPr="000B356F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</w:p>
    <w:p w:rsidR="00956A4F" w:rsidRDefault="00956A4F" w:rsidP="000B356F">
      <w:pPr>
        <w:pStyle w:val="a7"/>
        <w:shd w:val="clear" w:color="auto" w:fill="FFFFFF"/>
        <w:rPr>
          <w:rFonts w:ascii="Times New Roman" w:hAnsi="Times New Roman"/>
          <w:sz w:val="28"/>
          <w:szCs w:val="28"/>
        </w:rPr>
      </w:pPr>
    </w:p>
    <w:p w:rsidR="00EE0B3E" w:rsidRPr="00EE0B3E" w:rsidRDefault="00EE0B3E" w:rsidP="000B356F">
      <w:pPr>
        <w:pStyle w:val="a7"/>
        <w:shd w:val="clear" w:color="auto" w:fill="FFFFFF"/>
        <w:rPr>
          <w:rFonts w:ascii="Times New Roman" w:hAnsi="Times New Roman"/>
          <w:b/>
          <w:sz w:val="28"/>
          <w:szCs w:val="28"/>
          <w:u w:val="single"/>
        </w:rPr>
      </w:pPr>
      <w:r w:rsidRPr="00EE0B3E">
        <w:rPr>
          <w:rFonts w:ascii="Times New Roman" w:hAnsi="Times New Roman"/>
          <w:b/>
          <w:sz w:val="28"/>
          <w:szCs w:val="28"/>
          <w:u w:val="single"/>
        </w:rPr>
        <w:t>Форма обучения</w:t>
      </w:r>
      <w:r w:rsidRPr="00EE0B3E">
        <w:rPr>
          <w:rFonts w:ascii="Times New Roman" w:hAnsi="Times New Roman"/>
          <w:b/>
          <w:sz w:val="28"/>
          <w:szCs w:val="28"/>
        </w:rPr>
        <w:t xml:space="preserve"> </w:t>
      </w:r>
      <w:r w:rsidRPr="00EE0B3E">
        <w:rPr>
          <w:rFonts w:ascii="Times New Roman" w:hAnsi="Times New Roman"/>
          <w:sz w:val="28"/>
          <w:szCs w:val="28"/>
        </w:rPr>
        <w:t>– очная.</w:t>
      </w:r>
    </w:p>
    <w:p w:rsidR="00EE0B3E" w:rsidRPr="00EE0B3E" w:rsidRDefault="00EE0B3E" w:rsidP="00EE0B3E">
      <w:pPr>
        <w:pStyle w:val="a7"/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0B3E" w:rsidRPr="00EE0B3E" w:rsidRDefault="00EE0B3E" w:rsidP="00EE0B3E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EE0B3E">
        <w:rPr>
          <w:rFonts w:ascii="Times New Roman" w:hAnsi="Times New Roman"/>
          <w:b/>
          <w:bCs/>
          <w:sz w:val="28"/>
          <w:szCs w:val="28"/>
          <w:u w:val="single"/>
        </w:rPr>
        <w:t>Особенности организации образовательного процесса.</w:t>
      </w:r>
    </w:p>
    <w:p w:rsidR="00956A4F" w:rsidRPr="00956A4F" w:rsidRDefault="00EE0B3E" w:rsidP="00956A4F">
      <w:pPr>
        <w:jc w:val="both"/>
        <w:rPr>
          <w:rFonts w:ascii="Times New Roman" w:hAnsi="Times New Roman"/>
          <w:sz w:val="28"/>
          <w:szCs w:val="28"/>
        </w:rPr>
      </w:pPr>
      <w:r w:rsidRPr="00956A4F">
        <w:rPr>
          <w:rFonts w:ascii="Times New Roman" w:hAnsi="Times New Roman"/>
          <w:sz w:val="28"/>
          <w:szCs w:val="28"/>
        </w:rPr>
        <w:t xml:space="preserve">На основании </w:t>
      </w:r>
      <w:r w:rsidR="00C8756B" w:rsidRPr="00956A4F">
        <w:rPr>
          <w:rFonts w:ascii="Times New Roman" w:hAnsi="Times New Roman"/>
          <w:sz w:val="28"/>
          <w:szCs w:val="28"/>
        </w:rPr>
        <w:t>локального нормативного</w:t>
      </w:r>
      <w:r w:rsidRPr="00956A4F">
        <w:rPr>
          <w:rFonts w:ascii="Times New Roman" w:hAnsi="Times New Roman"/>
          <w:sz w:val="28"/>
          <w:szCs w:val="28"/>
        </w:rPr>
        <w:t xml:space="preserve"> акта организации дополнительного образования детей и в соответствии с законодательством Российской Федерации (</w:t>
      </w:r>
      <w:r w:rsidRPr="00956A4F">
        <w:rPr>
          <w:rFonts w:ascii="Times New Roman" w:hAnsi="Times New Roman"/>
          <w:sz w:val="28"/>
          <w:szCs w:val="28"/>
          <w:u w:val="single"/>
        </w:rPr>
        <w:t>ч. 5 ст. 55</w:t>
      </w:r>
      <w:r w:rsidRPr="00956A4F">
        <w:rPr>
          <w:rFonts w:ascii="Times New Roman" w:hAnsi="Times New Roman"/>
          <w:sz w:val="28"/>
          <w:szCs w:val="28"/>
        </w:rPr>
        <w:t xml:space="preserve"> Федерального закона № 273-ФЗ): Дети принимаются в объединение на обучение на добровольной основе, без предъявления к ним особых требований к уровню образования и способностям.</w:t>
      </w:r>
      <w:r w:rsidR="00956A4F">
        <w:rPr>
          <w:rFonts w:ascii="Times New Roman" w:hAnsi="Times New Roman"/>
          <w:sz w:val="28"/>
          <w:szCs w:val="28"/>
        </w:rPr>
        <w:t xml:space="preserve"> </w:t>
      </w:r>
      <w:r w:rsidR="00956A4F" w:rsidRPr="00956A4F">
        <w:rPr>
          <w:rFonts w:ascii="Times New Roman" w:hAnsi="Times New Roman"/>
          <w:sz w:val="28"/>
          <w:szCs w:val="28"/>
        </w:rPr>
        <w:t>Наполняемость группы 18 - 25 человек;</w:t>
      </w:r>
    </w:p>
    <w:p w:rsidR="00EE0B3E" w:rsidRPr="00956A4F" w:rsidRDefault="00EE0B3E" w:rsidP="00956A4F">
      <w:pPr>
        <w:jc w:val="both"/>
        <w:rPr>
          <w:rFonts w:ascii="Times New Roman" w:hAnsi="Times New Roman"/>
          <w:sz w:val="28"/>
          <w:szCs w:val="28"/>
        </w:rPr>
      </w:pPr>
    </w:p>
    <w:p w:rsidR="00EE0B3E" w:rsidRPr="00A53B76" w:rsidRDefault="00EE0B3E" w:rsidP="00A53B76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E0B3E" w:rsidRPr="00EE0B3E" w:rsidRDefault="00EE0B3E" w:rsidP="00EE0B3E">
      <w:pPr>
        <w:pStyle w:val="a7"/>
        <w:shd w:val="clear" w:color="auto" w:fill="FFFFFF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E0B3E">
        <w:rPr>
          <w:rFonts w:ascii="Times New Roman" w:hAnsi="Times New Roman"/>
          <w:b/>
          <w:sz w:val="28"/>
          <w:szCs w:val="28"/>
          <w:u w:val="single"/>
        </w:rPr>
        <w:t>Режим занятий:</w:t>
      </w:r>
      <w:r w:rsidRPr="00EE0B3E">
        <w:rPr>
          <w:rFonts w:ascii="Times New Roman" w:hAnsi="Times New Roman"/>
          <w:b/>
          <w:sz w:val="28"/>
          <w:szCs w:val="28"/>
        </w:rPr>
        <w:t xml:space="preserve"> </w:t>
      </w:r>
      <w:r w:rsidR="00014219">
        <w:rPr>
          <w:rFonts w:ascii="Times New Roman" w:hAnsi="Times New Roman"/>
          <w:sz w:val="28"/>
          <w:szCs w:val="28"/>
        </w:rPr>
        <w:t>………………..</w:t>
      </w:r>
    </w:p>
    <w:p w:rsidR="00EE0B3E" w:rsidRPr="00C67107" w:rsidRDefault="00C67107" w:rsidP="00C67107">
      <w:pPr>
        <w:rPr>
          <w:rFonts w:ascii="Times New Roman" w:hAnsi="Times New Roman"/>
          <w:sz w:val="28"/>
          <w:szCs w:val="28"/>
        </w:rPr>
      </w:pPr>
      <w:r w:rsidRPr="00C67107">
        <w:rPr>
          <w:rFonts w:ascii="Times New Roman" w:hAnsi="Times New Roman"/>
          <w:sz w:val="28"/>
          <w:szCs w:val="28"/>
        </w:rPr>
        <w:t xml:space="preserve">Занятия проводятся …….. в неделю </w:t>
      </w:r>
      <w:r w:rsidR="00EE0B3E" w:rsidRPr="00C67107">
        <w:rPr>
          <w:rFonts w:ascii="Times New Roman" w:hAnsi="Times New Roman"/>
          <w:sz w:val="28"/>
          <w:szCs w:val="28"/>
        </w:rPr>
        <w:t xml:space="preserve">минут. </w:t>
      </w:r>
      <w:r w:rsidRPr="00C67107">
        <w:rPr>
          <w:rFonts w:ascii="Times New Roman" w:hAnsi="Times New Roman"/>
          <w:sz w:val="28"/>
          <w:szCs w:val="28"/>
        </w:rPr>
        <w:t>по 2 академических часа с 10-минутным перерывом (в соответствии с Сан Пин)</w:t>
      </w:r>
    </w:p>
    <w:p w:rsidR="00142B88" w:rsidRDefault="00142B88" w:rsidP="00D25B6D">
      <w:pPr>
        <w:pStyle w:val="1"/>
        <w:shd w:val="clear" w:color="auto" w:fill="auto"/>
        <w:spacing w:line="276" w:lineRule="auto"/>
        <w:ind w:left="709" w:firstLine="0"/>
        <w:jc w:val="center"/>
        <w:rPr>
          <w:sz w:val="28"/>
          <w:szCs w:val="28"/>
        </w:rPr>
      </w:pPr>
    </w:p>
    <w:p w:rsidR="00C67107" w:rsidRDefault="00C67107" w:rsidP="004915C8">
      <w:pPr>
        <w:pStyle w:val="1"/>
        <w:shd w:val="clear" w:color="auto" w:fill="auto"/>
        <w:spacing w:line="276" w:lineRule="auto"/>
        <w:ind w:firstLine="0"/>
        <w:rPr>
          <w:b/>
          <w:bCs/>
          <w:sz w:val="28"/>
          <w:szCs w:val="28"/>
          <w:u w:val="single"/>
        </w:rPr>
      </w:pPr>
    </w:p>
    <w:p w:rsidR="00142B88" w:rsidRDefault="00142B88" w:rsidP="00D25B6D">
      <w:pPr>
        <w:pStyle w:val="1"/>
        <w:shd w:val="clear" w:color="auto" w:fill="auto"/>
        <w:spacing w:line="276" w:lineRule="auto"/>
        <w:ind w:left="709" w:firstLine="0"/>
        <w:jc w:val="center"/>
        <w:rPr>
          <w:b/>
          <w:bCs/>
          <w:sz w:val="28"/>
          <w:szCs w:val="28"/>
          <w:u w:val="single"/>
        </w:rPr>
      </w:pPr>
      <w:r w:rsidRPr="00142B88">
        <w:rPr>
          <w:b/>
          <w:bCs/>
          <w:sz w:val="28"/>
          <w:szCs w:val="28"/>
          <w:u w:val="single"/>
        </w:rPr>
        <w:t>1.2. Цели и задачи</w:t>
      </w:r>
    </w:p>
    <w:p w:rsidR="00142B88" w:rsidRPr="00842BAA" w:rsidRDefault="00142B88" w:rsidP="00142B88">
      <w:pPr>
        <w:pStyle w:val="1"/>
        <w:shd w:val="clear" w:color="auto" w:fill="auto"/>
        <w:spacing w:line="276" w:lineRule="auto"/>
        <w:ind w:left="709" w:firstLine="0"/>
        <w:jc w:val="both"/>
        <w:rPr>
          <w:b/>
          <w:sz w:val="28"/>
          <w:szCs w:val="28"/>
          <w:u w:val="single"/>
        </w:rPr>
      </w:pPr>
    </w:p>
    <w:p w:rsidR="00014219" w:rsidRPr="00014219" w:rsidRDefault="00842BAA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842BAA">
        <w:rPr>
          <w:b/>
          <w:sz w:val="28"/>
          <w:szCs w:val="28"/>
          <w:u w:val="single"/>
        </w:rPr>
        <w:t>Цель программы:</w:t>
      </w:r>
      <w:r w:rsidR="00416C0C">
        <w:rPr>
          <w:b/>
          <w:sz w:val="28"/>
          <w:szCs w:val="28"/>
          <w:u w:val="single"/>
        </w:rPr>
        <w:t xml:space="preserve"> </w:t>
      </w:r>
      <w:r w:rsidR="00014219" w:rsidRPr="00014219">
        <w:rPr>
          <w:sz w:val="28"/>
          <w:szCs w:val="28"/>
        </w:rPr>
        <w:t xml:space="preserve">– эмоциональнотворческое развитие личности </w:t>
      </w:r>
      <w:r w:rsidR="00014219" w:rsidRPr="00014219">
        <w:rPr>
          <w:sz w:val="28"/>
          <w:szCs w:val="28"/>
        </w:rPr>
        <w:lastRenderedPageBreak/>
        <w:t xml:space="preserve">ребенка средствами театрального искусства. </w:t>
      </w:r>
    </w:p>
    <w:p w:rsidR="00416C0C" w:rsidRPr="00416C0C" w:rsidRDefault="00416C0C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416C0C">
        <w:rPr>
          <w:b/>
          <w:bCs/>
          <w:sz w:val="28"/>
          <w:szCs w:val="28"/>
        </w:rPr>
        <w:t>Задачи программы</w:t>
      </w:r>
      <w:r w:rsidR="006908D5">
        <w:rPr>
          <w:b/>
          <w:bCs/>
          <w:sz w:val="28"/>
          <w:szCs w:val="28"/>
        </w:rPr>
        <w:t>:</w:t>
      </w:r>
    </w:p>
    <w:p w:rsidR="00416C0C" w:rsidRPr="00416C0C" w:rsidRDefault="00416C0C" w:rsidP="00416C0C">
      <w:pPr>
        <w:pStyle w:val="1"/>
        <w:shd w:val="clear" w:color="auto" w:fill="auto"/>
        <w:spacing w:line="276" w:lineRule="auto"/>
        <w:ind w:firstLine="709"/>
        <w:jc w:val="both"/>
        <w:rPr>
          <w:i/>
          <w:sz w:val="28"/>
          <w:szCs w:val="28"/>
        </w:rPr>
      </w:pPr>
      <w:r w:rsidRPr="00416C0C">
        <w:rPr>
          <w:i/>
          <w:sz w:val="28"/>
          <w:szCs w:val="28"/>
        </w:rPr>
        <w:t>Образовательные:</w:t>
      </w:r>
    </w:p>
    <w:p w:rsidR="00014219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 xml:space="preserve">- Овладение теоретическими знаниями, практическими умениями и навыками в области театрального искусства. </w:t>
      </w:r>
    </w:p>
    <w:p w:rsidR="00014219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 xml:space="preserve">- Знакомство с приемами пластической выразительности с учетом индивидуальных возможностей каждого ребенка. </w:t>
      </w:r>
    </w:p>
    <w:p w:rsidR="00416C0C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>- Обучение правильной технике речи, формирование речевых навыков.</w:t>
      </w:r>
      <w:r w:rsidR="00416C0C">
        <w:rPr>
          <w:sz w:val="28"/>
          <w:szCs w:val="28"/>
        </w:rPr>
        <w:t>.</w:t>
      </w:r>
      <w:r w:rsidR="00416C0C" w:rsidRPr="00416C0C">
        <w:rPr>
          <w:sz w:val="28"/>
          <w:szCs w:val="28"/>
        </w:rPr>
        <w:t xml:space="preserve"> </w:t>
      </w:r>
    </w:p>
    <w:p w:rsidR="00416C0C" w:rsidRPr="00416C0C" w:rsidRDefault="00416C0C" w:rsidP="00416C0C">
      <w:pPr>
        <w:pStyle w:val="1"/>
        <w:shd w:val="clear" w:color="auto" w:fill="auto"/>
        <w:spacing w:line="276" w:lineRule="auto"/>
        <w:ind w:firstLine="709"/>
        <w:jc w:val="both"/>
        <w:rPr>
          <w:i/>
          <w:sz w:val="28"/>
          <w:szCs w:val="28"/>
        </w:rPr>
      </w:pPr>
      <w:r w:rsidRPr="00416C0C">
        <w:rPr>
          <w:i/>
          <w:sz w:val="28"/>
          <w:szCs w:val="28"/>
        </w:rPr>
        <w:t>Развивающие:</w:t>
      </w:r>
    </w:p>
    <w:p w:rsidR="00014219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 xml:space="preserve">- Развитие творческих и актерских способностей, обучающихся через совершенствование речевой культуры. </w:t>
      </w:r>
    </w:p>
    <w:p w:rsidR="00014219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 xml:space="preserve">- Формирование у детей и подростков нравственного отношения к окружающему миру, чувства сопричастности к его явлениям. </w:t>
      </w:r>
    </w:p>
    <w:p w:rsidR="00014219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>- Формирование художественного вкуса, интереса к искусству.</w:t>
      </w:r>
    </w:p>
    <w:p w:rsidR="00416C0C" w:rsidRPr="00416C0C" w:rsidRDefault="00416C0C" w:rsidP="00416C0C">
      <w:pPr>
        <w:pStyle w:val="1"/>
        <w:shd w:val="clear" w:color="auto" w:fill="auto"/>
        <w:spacing w:line="276" w:lineRule="auto"/>
        <w:ind w:firstLine="709"/>
        <w:jc w:val="both"/>
        <w:rPr>
          <w:i/>
          <w:sz w:val="28"/>
          <w:szCs w:val="28"/>
        </w:rPr>
      </w:pPr>
      <w:r w:rsidRPr="00416C0C">
        <w:rPr>
          <w:i/>
          <w:sz w:val="28"/>
          <w:szCs w:val="28"/>
        </w:rPr>
        <w:t>Воспитательные:</w:t>
      </w:r>
    </w:p>
    <w:p w:rsidR="00C67107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 xml:space="preserve">- Создание необходимой творческой атмосферы в коллективе. </w:t>
      </w:r>
    </w:p>
    <w:p w:rsidR="00C67107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>- Воспитание самодисциплины, умения организовать себя и свое время.</w:t>
      </w:r>
    </w:p>
    <w:p w:rsidR="00416C0C" w:rsidRPr="00416C0C" w:rsidRDefault="00014219" w:rsidP="00416C0C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014219">
        <w:rPr>
          <w:sz w:val="28"/>
          <w:szCs w:val="28"/>
        </w:rPr>
        <w:t xml:space="preserve"> - Формирование умения работать в коллективе, относиться друг к другу уважительно. </w:t>
      </w:r>
    </w:p>
    <w:p w:rsidR="00AD62EA" w:rsidRDefault="00AD62EA" w:rsidP="00AD62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F9E" w:rsidRDefault="00447F9E" w:rsidP="00F23830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47F9E">
        <w:rPr>
          <w:rFonts w:ascii="Times New Roman" w:hAnsi="Times New Roman"/>
          <w:b/>
          <w:bCs/>
          <w:sz w:val="28"/>
          <w:szCs w:val="28"/>
          <w:u w:val="single"/>
        </w:rPr>
        <w:t>1.3. Содержание программы</w:t>
      </w:r>
      <w:r w:rsidR="006908D5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p w:rsidR="00D25B6D" w:rsidRPr="00447F9E" w:rsidRDefault="00D25B6D" w:rsidP="00AD62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62EA" w:rsidRDefault="00AD62EA" w:rsidP="00AD62EA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EB3">
        <w:rPr>
          <w:rFonts w:ascii="Times New Roman" w:hAnsi="Times New Roman" w:cs="Times New Roman"/>
          <w:sz w:val="28"/>
          <w:szCs w:val="28"/>
        </w:rPr>
        <w:t>Учебно-тематический план</w:t>
      </w:r>
    </w:p>
    <w:p w:rsidR="00C51FA6" w:rsidRPr="00090EB3" w:rsidRDefault="00C51FA6" w:rsidP="00C51FA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320"/>
        <w:gridCol w:w="1440"/>
        <w:gridCol w:w="1411"/>
        <w:gridCol w:w="29"/>
        <w:gridCol w:w="1367"/>
      </w:tblGrid>
      <w:tr w:rsidR="00C51FA6" w:rsidRPr="00090EB3" w:rsidTr="00C51FA6">
        <w:tc>
          <w:tcPr>
            <w:tcW w:w="1008" w:type="dxa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320" w:type="dxa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40" w:type="dxa"/>
            <w:gridSpan w:val="2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367" w:type="dxa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C51FA6" w:rsidRPr="00090EB3" w:rsidTr="00AB068D">
        <w:tc>
          <w:tcPr>
            <w:tcW w:w="1008" w:type="dxa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20" w:type="dxa"/>
          </w:tcPr>
          <w:p w:rsidR="00C51FA6" w:rsidRPr="00090EB3" w:rsidRDefault="00C51FA6" w:rsidP="00C51F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440" w:type="dxa"/>
            <w:vAlign w:val="center"/>
          </w:tcPr>
          <w:p w:rsidR="00C51FA6" w:rsidRPr="00AB068D" w:rsidRDefault="00C51FA6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1FA6" w:rsidRPr="00AB068D" w:rsidRDefault="00C51FA6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C51FA6" w:rsidRPr="00AB068D" w:rsidRDefault="00C51FA6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1FA6" w:rsidRPr="00090EB3" w:rsidTr="00AB068D">
        <w:tc>
          <w:tcPr>
            <w:tcW w:w="1008" w:type="dxa"/>
          </w:tcPr>
          <w:p w:rsidR="00C51FA6" w:rsidRPr="00090EB3" w:rsidRDefault="00C51FA6" w:rsidP="00C51F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20" w:type="dxa"/>
          </w:tcPr>
          <w:p w:rsidR="00C51FA6" w:rsidRPr="003543A6" w:rsidRDefault="00C51FA6" w:rsidP="00C671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51FA6" w:rsidRPr="00AB068D" w:rsidRDefault="00C51FA6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51FA6" w:rsidRPr="00AB068D" w:rsidRDefault="00C51FA6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C51FA6" w:rsidRPr="00AB068D" w:rsidRDefault="00C51FA6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68D" w:rsidRPr="00090EB3" w:rsidTr="00AB068D">
        <w:tc>
          <w:tcPr>
            <w:tcW w:w="1008" w:type="dxa"/>
          </w:tcPr>
          <w:p w:rsidR="00AB068D" w:rsidRPr="00090EB3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20" w:type="dxa"/>
          </w:tcPr>
          <w:p w:rsidR="00AB068D" w:rsidRPr="00952567" w:rsidRDefault="00AB068D" w:rsidP="00AB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68D" w:rsidRPr="00090EB3" w:rsidTr="00AB068D">
        <w:tc>
          <w:tcPr>
            <w:tcW w:w="1008" w:type="dxa"/>
          </w:tcPr>
          <w:p w:rsidR="00AB068D" w:rsidRPr="00090EB3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20" w:type="dxa"/>
          </w:tcPr>
          <w:p w:rsidR="00AB068D" w:rsidRPr="003543A6" w:rsidRDefault="00AB068D" w:rsidP="00AB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68D" w:rsidRPr="00090EB3" w:rsidTr="00AB068D">
        <w:tc>
          <w:tcPr>
            <w:tcW w:w="1008" w:type="dxa"/>
          </w:tcPr>
          <w:p w:rsidR="00AB068D" w:rsidRPr="00090EB3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20" w:type="dxa"/>
          </w:tcPr>
          <w:p w:rsidR="00AB068D" w:rsidRPr="00090B9D" w:rsidRDefault="00AB068D" w:rsidP="00AB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68D" w:rsidRPr="00090EB3" w:rsidTr="00AB068D">
        <w:tc>
          <w:tcPr>
            <w:tcW w:w="1008" w:type="dxa"/>
          </w:tcPr>
          <w:p w:rsidR="00AB068D" w:rsidRPr="00090EB3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20" w:type="dxa"/>
          </w:tcPr>
          <w:p w:rsidR="00AB068D" w:rsidRPr="00090EB3" w:rsidRDefault="00AB068D" w:rsidP="00AB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068D" w:rsidRPr="00090EB3" w:rsidTr="00AB068D">
        <w:tc>
          <w:tcPr>
            <w:tcW w:w="1008" w:type="dxa"/>
          </w:tcPr>
          <w:p w:rsidR="00AB068D" w:rsidRPr="00090EB3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20" w:type="dxa"/>
          </w:tcPr>
          <w:p w:rsidR="00AB068D" w:rsidRPr="00090EB3" w:rsidRDefault="00AB068D" w:rsidP="00AB06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:rsidR="00AB068D" w:rsidRPr="00AB068D" w:rsidRDefault="00AB068D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AA4" w:rsidRPr="00090EB3" w:rsidTr="00AB068D">
        <w:tc>
          <w:tcPr>
            <w:tcW w:w="1008" w:type="dxa"/>
          </w:tcPr>
          <w:p w:rsidR="00947AA4" w:rsidRPr="00090EB3" w:rsidRDefault="00947AA4" w:rsidP="0094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20" w:type="dxa"/>
          </w:tcPr>
          <w:p w:rsidR="00947AA4" w:rsidRPr="00090EB3" w:rsidRDefault="00947AA4" w:rsidP="0094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40" w:type="dxa"/>
            <w:vAlign w:val="center"/>
          </w:tcPr>
          <w:p w:rsidR="00947AA4" w:rsidRPr="00AB068D" w:rsidRDefault="00947AA4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947AA4" w:rsidRPr="00AB068D" w:rsidRDefault="00947AA4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47AA4" w:rsidRPr="00AB068D" w:rsidRDefault="00947AA4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47AA4" w:rsidRPr="00090EB3" w:rsidTr="00AB068D">
        <w:tc>
          <w:tcPr>
            <w:tcW w:w="1008" w:type="dxa"/>
          </w:tcPr>
          <w:p w:rsidR="00947AA4" w:rsidRPr="00090EB3" w:rsidRDefault="00947AA4" w:rsidP="00947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947AA4" w:rsidRPr="00090EB3" w:rsidRDefault="00947AA4" w:rsidP="00947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B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947AA4" w:rsidRPr="00AB068D" w:rsidRDefault="00947AA4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947AA4" w:rsidRPr="00AB068D" w:rsidRDefault="00947AA4" w:rsidP="00D3337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947AA4" w:rsidRPr="00AB068D" w:rsidRDefault="00C67107" w:rsidP="00AB068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</w:tr>
    </w:tbl>
    <w:p w:rsidR="00C51FA6" w:rsidRPr="00090EB3" w:rsidRDefault="00C51FA6" w:rsidP="00C51FA6">
      <w:pPr>
        <w:rPr>
          <w:rFonts w:ascii="Times New Roman" w:hAnsi="Times New Roman" w:cs="Times New Roman"/>
          <w:sz w:val="28"/>
          <w:szCs w:val="28"/>
        </w:rPr>
      </w:pPr>
    </w:p>
    <w:p w:rsidR="00C51FA6" w:rsidRPr="00090EB3" w:rsidRDefault="00C51FA6" w:rsidP="00C51FA6">
      <w:pPr>
        <w:rPr>
          <w:rFonts w:ascii="Times New Roman" w:hAnsi="Times New Roman" w:cs="Times New Roman"/>
          <w:sz w:val="28"/>
          <w:szCs w:val="28"/>
        </w:rPr>
      </w:pPr>
    </w:p>
    <w:p w:rsidR="00C51FA6" w:rsidRPr="00F93071" w:rsidRDefault="00C51FA6" w:rsidP="00C51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071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C51FA6" w:rsidRPr="00090EB3" w:rsidRDefault="00C51FA6" w:rsidP="00C51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107" w:rsidRDefault="00C51FA6" w:rsidP="003543A6">
      <w:pPr>
        <w:rPr>
          <w:rFonts w:ascii="Times New Roman" w:hAnsi="Times New Roman" w:cs="Times New Roman"/>
          <w:sz w:val="28"/>
          <w:szCs w:val="28"/>
        </w:rPr>
      </w:pPr>
      <w:r w:rsidRPr="003543A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67107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</w:p>
    <w:p w:rsidR="003543A6" w:rsidRPr="003543A6" w:rsidRDefault="003543A6" w:rsidP="00C67107">
      <w:pPr>
        <w:rPr>
          <w:rFonts w:ascii="Times New Roman" w:hAnsi="Times New Roman" w:cs="Times New Roman"/>
          <w:sz w:val="28"/>
          <w:szCs w:val="28"/>
        </w:rPr>
      </w:pPr>
      <w:r w:rsidRPr="003543A6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 w:rsidRPr="003543A6">
        <w:rPr>
          <w:rFonts w:ascii="Times New Roman" w:hAnsi="Times New Roman" w:cs="Times New Roman"/>
          <w:sz w:val="28"/>
          <w:szCs w:val="28"/>
        </w:rPr>
        <w:t> </w:t>
      </w:r>
      <w:r w:rsidR="00C67107">
        <w:rPr>
          <w:rFonts w:ascii="Times New Roman" w:hAnsi="Times New Roman" w:cs="Times New Roman"/>
          <w:sz w:val="28"/>
          <w:szCs w:val="28"/>
        </w:rPr>
        <w:t xml:space="preserve"> …………</w:t>
      </w:r>
    </w:p>
    <w:p w:rsidR="00C51FA6" w:rsidRPr="00090EB3" w:rsidRDefault="00C51FA6" w:rsidP="00C51FA6">
      <w:pPr>
        <w:rPr>
          <w:rFonts w:ascii="Times New Roman" w:hAnsi="Times New Roman" w:cs="Times New Roman"/>
          <w:sz w:val="28"/>
          <w:szCs w:val="28"/>
        </w:rPr>
      </w:pPr>
    </w:p>
    <w:p w:rsidR="003543A6" w:rsidRPr="003543A6" w:rsidRDefault="00C51FA6" w:rsidP="00C67107">
      <w:pPr>
        <w:rPr>
          <w:rFonts w:ascii="Times New Roman" w:hAnsi="Times New Roman" w:cs="Times New Roman"/>
          <w:sz w:val="28"/>
          <w:szCs w:val="28"/>
        </w:rPr>
      </w:pPr>
      <w:r w:rsidRPr="003543A6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  <w:r w:rsidR="0035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A6" w:rsidRPr="003543A6" w:rsidRDefault="003543A6" w:rsidP="00C67107">
      <w:pPr>
        <w:jc w:val="both"/>
        <w:rPr>
          <w:rFonts w:ascii="Times New Roman" w:hAnsi="Times New Roman" w:cs="Times New Roman"/>
          <w:sz w:val="28"/>
          <w:szCs w:val="28"/>
        </w:rPr>
      </w:pPr>
      <w:r w:rsidRPr="003543A6">
        <w:rPr>
          <w:rFonts w:ascii="Times New Roman" w:hAnsi="Times New Roman" w:cs="Times New Roman"/>
          <w:b/>
          <w:bCs/>
          <w:sz w:val="28"/>
          <w:szCs w:val="28"/>
        </w:rPr>
        <w:t>Теория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107" w:rsidRPr="00952567" w:rsidRDefault="003543A6" w:rsidP="00C67107">
      <w:pPr>
        <w:jc w:val="both"/>
        <w:rPr>
          <w:rFonts w:ascii="Times New Roman" w:hAnsi="Times New Roman" w:cs="Times New Roman"/>
          <w:sz w:val="28"/>
          <w:szCs w:val="28"/>
        </w:rPr>
      </w:pPr>
      <w:r w:rsidRPr="003543A6">
        <w:rPr>
          <w:rFonts w:ascii="Times New Roman" w:hAnsi="Times New Roman" w:cs="Times New Roman"/>
          <w:b/>
          <w:bCs/>
          <w:sz w:val="28"/>
          <w:szCs w:val="28"/>
        </w:rPr>
        <w:t>Практика</w:t>
      </w:r>
    </w:p>
    <w:p w:rsidR="00416C0C" w:rsidRDefault="00416C0C" w:rsidP="00947AA4">
      <w:pPr>
        <w:pStyle w:val="1"/>
        <w:shd w:val="clear" w:color="auto" w:fill="auto"/>
        <w:spacing w:line="276" w:lineRule="auto"/>
        <w:ind w:firstLine="0"/>
        <w:rPr>
          <w:b/>
          <w:bCs/>
          <w:color w:val="auto"/>
          <w:sz w:val="28"/>
          <w:szCs w:val="28"/>
          <w:u w:val="single"/>
        </w:rPr>
      </w:pPr>
    </w:p>
    <w:p w:rsidR="00416C0C" w:rsidRDefault="00416C0C" w:rsidP="006E0491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u w:val="single"/>
        </w:rPr>
      </w:pPr>
    </w:p>
    <w:p w:rsidR="00447F9E" w:rsidRPr="00447F9E" w:rsidRDefault="00447F9E" w:rsidP="006E0491">
      <w:pPr>
        <w:pStyle w:val="1"/>
        <w:shd w:val="clear" w:color="auto" w:fill="auto"/>
        <w:spacing w:line="276" w:lineRule="auto"/>
        <w:ind w:firstLine="709"/>
        <w:jc w:val="center"/>
        <w:rPr>
          <w:b/>
          <w:color w:val="auto"/>
          <w:sz w:val="28"/>
          <w:szCs w:val="28"/>
          <w:u w:val="single"/>
        </w:rPr>
      </w:pPr>
      <w:r w:rsidRPr="00447F9E">
        <w:rPr>
          <w:b/>
          <w:bCs/>
          <w:color w:val="auto"/>
          <w:sz w:val="28"/>
          <w:szCs w:val="28"/>
          <w:u w:val="single"/>
        </w:rPr>
        <w:t>1.4. Планируемые результаты</w:t>
      </w:r>
    </w:p>
    <w:p w:rsidR="00447F9E" w:rsidRPr="00AD62EA" w:rsidRDefault="00447F9E" w:rsidP="00447F9E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</w:p>
    <w:p w:rsidR="00C67107" w:rsidRPr="00C67107" w:rsidRDefault="00C67107" w:rsidP="00242F0D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В результате прохождения программно</w:t>
      </w:r>
      <w:r w:rsidR="00242F0D">
        <w:rPr>
          <w:sz w:val="28"/>
          <w:szCs w:val="28"/>
        </w:rPr>
        <w:t xml:space="preserve">го материала обучающимися будут </w:t>
      </w:r>
      <w:r w:rsidRPr="00C67107">
        <w:rPr>
          <w:sz w:val="28"/>
          <w:szCs w:val="28"/>
        </w:rPr>
        <w:t>достигнуты следующие результаты: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Знания по истории театра (зарубежного, русского).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Владение профессиональной терминологией: «действие», «предлагаемые</w:t>
      </w:r>
      <w:r>
        <w:rPr>
          <w:sz w:val="28"/>
          <w:szCs w:val="28"/>
        </w:rPr>
        <w:t xml:space="preserve"> </w:t>
      </w:r>
      <w:r w:rsidRPr="00C67107">
        <w:rPr>
          <w:sz w:val="28"/>
          <w:szCs w:val="28"/>
        </w:rPr>
        <w:t>обстоятельства», «событие», «этюд», «вес», «оценка», «пристройка».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Знание наизусть 10 чистоговорок.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Знание наизусть 3-5 произведений русского фольклора.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Знание правил зрительского этикета.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Определять замысел, сценическую задачу этюда.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Показать индивидуальный этюд на предложенную тему.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Владеть навыками работы над голосом (речевой тренинг).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Выполнять простейшие физические действия.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Действовать по принципу «Я в предлагаемых обстоятельствах».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Сосредотачиваться на выполнении индив</w:t>
      </w:r>
      <w:r>
        <w:rPr>
          <w:sz w:val="28"/>
          <w:szCs w:val="28"/>
        </w:rPr>
        <w:t xml:space="preserve">идуального задания, исключая из </w:t>
      </w:r>
      <w:r w:rsidRPr="00C67107">
        <w:rPr>
          <w:sz w:val="28"/>
          <w:szCs w:val="28"/>
        </w:rPr>
        <w:t>внимания помехи внешнего мира.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Видеть в особенностях бессловесных элементов действий проявления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определенной индивидуальности человека.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Анализировать свою работу на сценической площадке и работу своих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товарищей.</w:t>
      </w:r>
    </w:p>
    <w:p w:rsidR="00C67107" w:rsidRPr="00C67107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Коллективно выполнять задания.</w:t>
      </w:r>
    </w:p>
    <w:p w:rsidR="00447F9E" w:rsidRDefault="00C67107" w:rsidP="00C6710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C67107">
        <w:rPr>
          <w:sz w:val="28"/>
          <w:szCs w:val="28"/>
        </w:rPr>
        <w:t>o Видеть возможность разного поведени</w:t>
      </w:r>
      <w:r>
        <w:rPr>
          <w:sz w:val="28"/>
          <w:szCs w:val="28"/>
        </w:rPr>
        <w:t xml:space="preserve">я в одних и тех же предлагаемых </w:t>
      </w:r>
      <w:r w:rsidRPr="00C67107">
        <w:rPr>
          <w:sz w:val="28"/>
          <w:szCs w:val="28"/>
        </w:rPr>
        <w:t>обстоятельствах.</w:t>
      </w:r>
    </w:p>
    <w:p w:rsidR="0087026B" w:rsidRDefault="0087026B" w:rsidP="004915C8">
      <w:pPr>
        <w:tabs>
          <w:tab w:val="left" w:pos="8931"/>
        </w:tabs>
        <w:spacing w:line="360" w:lineRule="auto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:rsidR="00447F9E" w:rsidRPr="00447F9E" w:rsidRDefault="00447F9E" w:rsidP="008837B0">
      <w:pPr>
        <w:tabs>
          <w:tab w:val="left" w:pos="8931"/>
        </w:tabs>
        <w:spacing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447F9E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Раздел  2. «</w:t>
      </w:r>
      <w:r w:rsidRPr="00447F9E">
        <w:rPr>
          <w:rFonts w:ascii="Times New Roman" w:hAnsi="Times New Roman"/>
          <w:b/>
          <w:color w:val="auto"/>
          <w:sz w:val="28"/>
          <w:szCs w:val="28"/>
          <w:u w:val="single"/>
        </w:rPr>
        <w:t>Комплекс организационно-педагогических условий»</w:t>
      </w:r>
    </w:p>
    <w:p w:rsidR="00BD23A3" w:rsidRDefault="00447F9E" w:rsidP="008837B0">
      <w:pPr>
        <w:pStyle w:val="1"/>
        <w:shd w:val="clear" w:color="auto" w:fill="auto"/>
        <w:spacing w:line="276" w:lineRule="auto"/>
        <w:ind w:firstLine="709"/>
        <w:jc w:val="center"/>
        <w:rPr>
          <w:b/>
          <w:bCs/>
          <w:color w:val="auto"/>
          <w:sz w:val="28"/>
          <w:szCs w:val="28"/>
          <w:u w:val="single"/>
        </w:rPr>
      </w:pPr>
      <w:r w:rsidRPr="00447F9E">
        <w:rPr>
          <w:b/>
          <w:bCs/>
          <w:color w:val="auto"/>
          <w:sz w:val="28"/>
          <w:szCs w:val="28"/>
          <w:u w:val="single"/>
        </w:rPr>
        <w:t>2.1. Календарный учебный график</w:t>
      </w:r>
    </w:p>
    <w:p w:rsidR="00447F9E" w:rsidRDefault="00447F9E" w:rsidP="00C8756B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Режим организации занятий по данной дополнительной общеобразовательной программе определяется календарным учебным графиком и соответствует </w:t>
      </w:r>
      <w:r w:rsidR="00C8756B">
        <w:rPr>
          <w:rFonts w:ascii="Times New Roman" w:hAnsi="Times New Roman"/>
          <w:sz w:val="28"/>
          <w:szCs w:val="28"/>
        </w:rPr>
        <w:t>нормам, установленным</w:t>
      </w:r>
      <w:r w:rsidRPr="00DF42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«Сан ПиН</w:t>
      </w:r>
      <w:r w:rsidRPr="00DF42D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47F9E" w:rsidRPr="00455E09" w:rsidRDefault="00447F9E" w:rsidP="00C8756B">
      <w:pPr>
        <w:jc w:val="both"/>
        <w:rPr>
          <w:rFonts w:ascii="Times New Roman" w:hAnsi="Times New Roman"/>
          <w:sz w:val="28"/>
          <w:szCs w:val="28"/>
        </w:rPr>
      </w:pPr>
      <w:r w:rsidRPr="00455E09">
        <w:rPr>
          <w:rFonts w:ascii="Times New Roman" w:hAnsi="Times New Roman"/>
          <w:sz w:val="28"/>
          <w:szCs w:val="28"/>
        </w:rPr>
        <w:t>Начало учебного года: 1 сентября.</w:t>
      </w:r>
    </w:p>
    <w:p w:rsidR="00447F9E" w:rsidRDefault="00447F9E" w:rsidP="00C8756B">
      <w:pPr>
        <w:jc w:val="both"/>
        <w:rPr>
          <w:rFonts w:ascii="Times New Roman" w:hAnsi="Times New Roman"/>
          <w:sz w:val="28"/>
          <w:szCs w:val="28"/>
        </w:rPr>
      </w:pPr>
      <w:r w:rsidRPr="00455E09">
        <w:rPr>
          <w:rFonts w:ascii="Times New Roman" w:hAnsi="Times New Roman"/>
          <w:sz w:val="28"/>
          <w:szCs w:val="28"/>
        </w:rPr>
        <w:t>Окончание учебного года: 31 мая.</w:t>
      </w:r>
    </w:p>
    <w:p w:rsidR="00447F9E" w:rsidRPr="00455E09" w:rsidRDefault="00447F9E" w:rsidP="00447F9E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8"/>
        <w:gridCol w:w="1559"/>
        <w:gridCol w:w="1418"/>
        <w:gridCol w:w="1842"/>
        <w:gridCol w:w="1560"/>
        <w:gridCol w:w="2233"/>
      </w:tblGrid>
      <w:tr w:rsidR="00447F9E" w:rsidTr="003B70BA">
        <w:tc>
          <w:tcPr>
            <w:tcW w:w="958" w:type="dxa"/>
          </w:tcPr>
          <w:p w:rsidR="00447F9E" w:rsidRPr="00ED48FD" w:rsidRDefault="00447F9E" w:rsidP="003B7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8F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47F9E" w:rsidRPr="00ED48FD" w:rsidRDefault="00447F9E" w:rsidP="003B7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48FD">
              <w:rPr>
                <w:rFonts w:ascii="Times New Roman" w:hAnsi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418" w:type="dxa"/>
          </w:tcPr>
          <w:p w:rsidR="00447F9E" w:rsidRPr="00ED48FD" w:rsidRDefault="00447F9E" w:rsidP="003B7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842" w:type="dxa"/>
          </w:tcPr>
          <w:p w:rsidR="00447F9E" w:rsidRPr="00ED48FD" w:rsidRDefault="00447F9E" w:rsidP="003B7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1560" w:type="dxa"/>
          </w:tcPr>
          <w:p w:rsidR="00447F9E" w:rsidRPr="00ED48FD" w:rsidRDefault="00447F9E" w:rsidP="003B7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Объём учебных часов</w:t>
            </w:r>
          </w:p>
        </w:tc>
        <w:tc>
          <w:tcPr>
            <w:tcW w:w="2233" w:type="dxa"/>
          </w:tcPr>
          <w:p w:rsidR="00447F9E" w:rsidRPr="00380B39" w:rsidRDefault="00447F9E" w:rsidP="003B70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0B39">
              <w:rPr>
                <w:rFonts w:ascii="Times New Roman" w:hAnsi="Times New Roman"/>
                <w:b/>
                <w:sz w:val="28"/>
                <w:szCs w:val="28"/>
              </w:rPr>
              <w:t>Режим работы</w:t>
            </w:r>
          </w:p>
        </w:tc>
      </w:tr>
      <w:tr w:rsidR="00447F9E" w:rsidTr="003B70BA">
        <w:tc>
          <w:tcPr>
            <w:tcW w:w="958" w:type="dxa"/>
          </w:tcPr>
          <w:p w:rsidR="00447F9E" w:rsidRPr="00380B39" w:rsidRDefault="00447F9E" w:rsidP="003B7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B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</w:tcPr>
          <w:p w:rsidR="00447F9E" w:rsidRPr="00380B39" w:rsidRDefault="00447F9E" w:rsidP="003B7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0B39">
              <w:rPr>
                <w:rFonts w:ascii="Times New Roman" w:hAnsi="Times New Roman"/>
                <w:sz w:val="28"/>
                <w:szCs w:val="28"/>
              </w:rPr>
              <w:t>Первый</w:t>
            </w:r>
          </w:p>
        </w:tc>
        <w:tc>
          <w:tcPr>
            <w:tcW w:w="1418" w:type="dxa"/>
          </w:tcPr>
          <w:p w:rsidR="00447F9E" w:rsidRPr="00380B39" w:rsidRDefault="00447F9E" w:rsidP="003B7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47F9E" w:rsidRPr="00380B39" w:rsidRDefault="00447F9E" w:rsidP="003B7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47F9E" w:rsidRPr="00380B39" w:rsidRDefault="00447F9E" w:rsidP="003B70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447F9E" w:rsidRPr="00380B39" w:rsidRDefault="00447F9E" w:rsidP="00AB06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0491" w:rsidRDefault="006E0491" w:rsidP="008837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37B0" w:rsidRDefault="008837B0" w:rsidP="008837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E0B3B">
        <w:rPr>
          <w:rFonts w:ascii="Times New Roman" w:hAnsi="Times New Roman"/>
          <w:b/>
          <w:sz w:val="28"/>
          <w:szCs w:val="28"/>
          <w:u w:val="single"/>
        </w:rPr>
        <w:t>2.2 Условия реализации программы</w:t>
      </w:r>
    </w:p>
    <w:p w:rsidR="008837B0" w:rsidRDefault="008837B0" w:rsidP="008837B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837B0" w:rsidRDefault="008837B0" w:rsidP="008837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Все условия для проведения занятий по программе должны быть созданы в соответствии с утверждёнными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детей».</w:t>
      </w:r>
    </w:p>
    <w:p w:rsidR="00A53B76" w:rsidRDefault="00A53B76" w:rsidP="008837B0">
      <w:pPr>
        <w:jc w:val="both"/>
        <w:rPr>
          <w:rFonts w:ascii="Times New Roman" w:hAnsi="Times New Roman"/>
          <w:sz w:val="28"/>
          <w:szCs w:val="28"/>
        </w:rPr>
      </w:pPr>
    </w:p>
    <w:p w:rsidR="008837B0" w:rsidRPr="007953B4" w:rsidRDefault="008837B0" w:rsidP="00A53B76">
      <w:pPr>
        <w:rPr>
          <w:rFonts w:ascii="Times New Roman" w:hAnsi="Times New Roman"/>
          <w:b/>
          <w:sz w:val="28"/>
          <w:szCs w:val="28"/>
        </w:rPr>
      </w:pPr>
      <w:r w:rsidRPr="007953B4">
        <w:rPr>
          <w:rFonts w:ascii="Times New Roman" w:hAnsi="Times New Roman"/>
          <w:b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026B" w:rsidRDefault="008837B0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026B" w:rsidRPr="0087026B">
        <w:rPr>
          <w:rFonts w:ascii="Times New Roman" w:hAnsi="Times New Roman"/>
          <w:sz w:val="28"/>
          <w:szCs w:val="28"/>
        </w:rPr>
        <w:t xml:space="preserve">Материальное обеспечение: </w:t>
      </w:r>
    </w:p>
    <w:p w:rsidR="0087026B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 xml:space="preserve"> Помещение – просторный, хорошо проветриваемый класс (зал) со свободной серединой и минимальным количеством мебели, пригодной для использования в качестве выгородки. </w:t>
      </w:r>
    </w:p>
    <w:p w:rsidR="0087026B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 xml:space="preserve"> Элементы театральной декорации, костюмы. </w:t>
      </w:r>
    </w:p>
    <w:p w:rsidR="0087026B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 xml:space="preserve">Аудио установка (магнитофон). </w:t>
      </w:r>
    </w:p>
    <w:p w:rsidR="0087026B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 xml:space="preserve">Дидактическое обеспечение: </w:t>
      </w:r>
    </w:p>
    <w:p w:rsidR="0087026B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 xml:space="preserve">Наглядные пособия (иллюстрации, таблицы, видеоматериал, фонограммы, карточки для заданий). </w:t>
      </w:r>
    </w:p>
    <w:p w:rsidR="0087026B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 xml:space="preserve">Музыкальная фонотека. </w:t>
      </w:r>
    </w:p>
    <w:p w:rsidR="008837B0" w:rsidRDefault="0087026B" w:rsidP="0087026B">
      <w:pPr>
        <w:shd w:val="clear" w:color="auto" w:fill="FFFFFF"/>
        <w:spacing w:line="294" w:lineRule="atLeast"/>
        <w:rPr>
          <w:rFonts w:ascii="Times New Roman" w:hAnsi="Times New Roman"/>
          <w:b/>
          <w:sz w:val="28"/>
          <w:szCs w:val="28"/>
        </w:rPr>
      </w:pPr>
      <w:r w:rsidRPr="0087026B">
        <w:rPr>
          <w:rFonts w:ascii="Times New Roman" w:hAnsi="Times New Roman"/>
          <w:sz w:val="28"/>
          <w:szCs w:val="28"/>
        </w:rPr>
        <w:t>Методическая копилка (разработки занятий, сценарии и т.д.)</w:t>
      </w:r>
      <w:r w:rsidRPr="0087026B">
        <w:rPr>
          <w:rFonts w:ascii="Times New Roman" w:hAnsi="Times New Roman"/>
          <w:b/>
          <w:sz w:val="28"/>
          <w:szCs w:val="28"/>
        </w:rPr>
        <w:t xml:space="preserve"> </w:t>
      </w:r>
      <w:r w:rsidR="008837B0" w:rsidRPr="00441723">
        <w:rPr>
          <w:rFonts w:ascii="Times New Roman" w:hAnsi="Times New Roman"/>
          <w:b/>
          <w:sz w:val="28"/>
          <w:szCs w:val="28"/>
        </w:rPr>
        <w:t>Информационное обеспечение.</w:t>
      </w:r>
    </w:p>
    <w:p w:rsidR="008837B0" w:rsidRDefault="008837B0" w:rsidP="008837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Фото-</w:t>
      </w:r>
      <w:r w:rsidR="00347700">
        <w:rPr>
          <w:rFonts w:ascii="Times New Roman" w:hAnsi="Times New Roman"/>
          <w:sz w:val="28"/>
          <w:szCs w:val="28"/>
        </w:rPr>
        <w:t>, видеоматериалы, презентации.</w:t>
      </w:r>
    </w:p>
    <w:p w:rsidR="00A53B76" w:rsidRDefault="00A53B76" w:rsidP="008837B0">
      <w:pPr>
        <w:rPr>
          <w:rFonts w:ascii="Times New Roman" w:hAnsi="Times New Roman"/>
          <w:sz w:val="28"/>
          <w:szCs w:val="28"/>
        </w:rPr>
      </w:pPr>
    </w:p>
    <w:p w:rsidR="008837B0" w:rsidRDefault="008837B0" w:rsidP="00A53B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Кадровое обеспечение.</w:t>
      </w:r>
    </w:p>
    <w:p w:rsidR="00242F0D" w:rsidRDefault="008837B0" w:rsidP="00744203">
      <w:pPr>
        <w:rPr>
          <w:rFonts w:ascii="Times New Roman" w:hAnsi="Times New Roman"/>
          <w:sz w:val="28"/>
          <w:szCs w:val="28"/>
        </w:rPr>
      </w:pPr>
      <w:r w:rsidRPr="005665E1">
        <w:rPr>
          <w:rFonts w:ascii="Times New Roman" w:hAnsi="Times New Roman"/>
          <w:sz w:val="28"/>
          <w:szCs w:val="28"/>
        </w:rPr>
        <w:t>Педа</w:t>
      </w:r>
      <w:r w:rsidR="00744203">
        <w:rPr>
          <w:rFonts w:ascii="Times New Roman" w:hAnsi="Times New Roman"/>
          <w:sz w:val="28"/>
          <w:szCs w:val="28"/>
        </w:rPr>
        <w:t>гоги</w:t>
      </w:r>
    </w:p>
    <w:p w:rsidR="00242F0D" w:rsidRDefault="00242F0D" w:rsidP="00242F0D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42F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Обеспечить взаимное партнёр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ство между родителями и детьми, </w:t>
      </w:r>
      <w:r w:rsidRPr="00242F0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</w:t>
      </w:r>
      <w:r w:rsidR="0074420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дагогическим коллективом школы,</w:t>
      </w:r>
    </w:p>
    <w:p w:rsidR="00744203" w:rsidRPr="00242F0D" w:rsidRDefault="00744203" w:rsidP="00242F0D">
      <w:pPr>
        <w:widowControl/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Специалисты сторонних организаций, на основании соглашений о сетевом взаимодействии (культурной сферы: дома культуры, библиотек; бытовой сферы и др.)</w:t>
      </w:r>
    </w:p>
    <w:p w:rsidR="00447F9E" w:rsidRPr="00182433" w:rsidRDefault="00447F9E" w:rsidP="004915C8">
      <w:pPr>
        <w:pStyle w:val="1"/>
        <w:shd w:val="clear" w:color="auto" w:fill="auto"/>
        <w:spacing w:line="276" w:lineRule="auto"/>
        <w:ind w:firstLine="0"/>
        <w:jc w:val="both"/>
        <w:rPr>
          <w:b/>
          <w:color w:val="FF0000"/>
          <w:sz w:val="24"/>
          <w:szCs w:val="24"/>
          <w:u w:val="single"/>
        </w:rPr>
      </w:pPr>
    </w:p>
    <w:p w:rsidR="00182433" w:rsidRPr="00347700" w:rsidRDefault="00182433" w:rsidP="001A5BDB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347700">
        <w:rPr>
          <w:rFonts w:ascii="Times New Roman" w:hAnsi="Times New Roman"/>
          <w:b/>
          <w:color w:val="auto"/>
          <w:sz w:val="28"/>
          <w:szCs w:val="28"/>
          <w:u w:val="single"/>
        </w:rPr>
        <w:t>2.3. Формы аттестации</w:t>
      </w:r>
    </w:p>
    <w:p w:rsidR="0087026B" w:rsidRPr="0087026B" w:rsidRDefault="003D28F6" w:rsidP="0087026B">
      <w:pPr>
        <w:pStyle w:val="1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47700">
        <w:rPr>
          <w:color w:val="auto"/>
          <w:sz w:val="28"/>
          <w:szCs w:val="28"/>
        </w:rPr>
        <w:t xml:space="preserve">       </w:t>
      </w:r>
      <w:r w:rsidR="0087026B" w:rsidRPr="0087026B">
        <w:rPr>
          <w:color w:val="auto"/>
          <w:sz w:val="28"/>
          <w:szCs w:val="28"/>
        </w:rPr>
        <w:t>Формы контроля обучения по программе «………………..»</w:t>
      </w:r>
    </w:p>
    <w:p w:rsidR="0087026B" w:rsidRPr="0087026B" w:rsidRDefault="0087026B" w:rsidP="00242F0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В детском театральном коллективе на каждом этапе обучения проводится</w:t>
      </w:r>
    </w:p>
    <w:p w:rsidR="0087026B" w:rsidRPr="0087026B" w:rsidRDefault="0087026B" w:rsidP="00242F0D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мониторинг знаний, умений и навыков по освоению программы обучения основам театрального искусства.</w:t>
      </w:r>
    </w:p>
    <w:p w:rsidR="0087026B" w:rsidRPr="0087026B" w:rsidRDefault="0087026B" w:rsidP="00242F0D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Это вводный мониторинг – проводится в начале учебного года в виде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собеседования, творческого задания, викторины.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Промежуточный – по итогам первого полугодия (освоение программы,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 контрольных упражнений, этюдов, участие в новогоднем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театрализованном представлении, творческих показах на мероприятиях внутри школы).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Итоговый – в конце учебного года (активность и уровень освоения программы, участие в спектакле и творческих показах).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Оценочные материалы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D28F6" w:rsidRPr="00347700" w:rsidRDefault="003D28F6" w:rsidP="0087026B">
      <w:pPr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3B70BA" w:rsidRPr="00347700" w:rsidRDefault="00182433" w:rsidP="001A5BDB">
      <w:pPr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347700">
        <w:rPr>
          <w:rFonts w:ascii="Times New Roman" w:hAnsi="Times New Roman"/>
          <w:b/>
          <w:color w:val="auto"/>
          <w:sz w:val="28"/>
          <w:szCs w:val="28"/>
          <w:u w:val="single"/>
        </w:rPr>
        <w:t>2.4. Оценочные материалы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В течение учебного процесса проводится текущий контроль обучения по освоению конкретной темы, упражнения, задания.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Применяются следующие формы проверки освоения знаний: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Участие в дискуссии;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Выполнение контрольных упражнений, этюдов;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Показ самостоятельных работ;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Логичное и доказательное изложение своей точки зрения (анализ увиденного, показанного);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Участие в играх, викторинах, конкурсах, фестивалях;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Работа над созданием спектакля.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отслеживания освоения образовательной программы: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Овладение основами актерской профессии (творческое воображение, логика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действий, органичность и выразительность, способность к импровизации,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эмоциональная возбудимость, выразительность речи);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самостоятельно проводить различные тренинги (речевой, пластический, актерский);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Умение свободно владеть своим телом и речевым аппаратом.</w:t>
      </w:r>
    </w:p>
    <w:p w:rsidR="0087026B" w:rsidRPr="0087026B" w:rsidRDefault="0087026B" w:rsidP="0087026B">
      <w:pPr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Механизм оценки реализации программы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Анкетирование;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 Включение педагогического наблюдения;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 Рефлексия;</w:t>
      </w:r>
    </w:p>
    <w:p w:rsidR="0087026B" w:rsidRPr="0087026B" w:rsidRDefault="0087026B" w:rsidP="0087026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 Анализ инсценировок;</w:t>
      </w:r>
    </w:p>
    <w:p w:rsidR="0087026B" w:rsidRPr="0087026B" w:rsidRDefault="0087026B" w:rsidP="0087026B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7026B" w:rsidRPr="0087026B">
          <w:footerReference w:type="default" r:id="rId16"/>
          <w:type w:val="continuous"/>
          <w:pgSz w:w="11909" w:h="16838"/>
          <w:pgMar w:top="1178" w:right="1188" w:bottom="1178" w:left="1217" w:header="0" w:footer="3" w:gutter="0"/>
          <w:cols w:space="720"/>
          <w:noEndnote/>
          <w:docGrid w:linePitch="360"/>
        </w:sectPr>
      </w:pPr>
      <w:r w:rsidRPr="0087026B">
        <w:rPr>
          <w:rFonts w:ascii="Times New Roman" w:eastAsia="Times New Roman" w:hAnsi="Times New Roman" w:cs="Times New Roman"/>
          <w:color w:val="auto"/>
          <w:sz w:val="28"/>
          <w:szCs w:val="28"/>
        </w:rPr>
        <w:t>-  Творческие достижения в конкурсах, играх, концертах.</w:t>
      </w:r>
    </w:p>
    <w:p w:rsidR="0087026B" w:rsidRPr="0087026B" w:rsidRDefault="0087026B" w:rsidP="0087026B">
      <w:pPr>
        <w:tabs>
          <w:tab w:val="left" w:pos="8931"/>
        </w:tabs>
        <w:spacing w:line="36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  <w:u w:val="single"/>
        </w:rPr>
      </w:pPr>
    </w:p>
    <w:p w:rsidR="005B78CE" w:rsidRDefault="005B78CE" w:rsidP="005B78CE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8"/>
          <w:szCs w:val="28"/>
        </w:rPr>
      </w:pPr>
    </w:p>
    <w:p w:rsidR="005B78CE" w:rsidRPr="005B78CE" w:rsidRDefault="005B78CE" w:rsidP="005B78CE">
      <w:pPr>
        <w:pStyle w:val="1"/>
        <w:shd w:val="clear" w:color="auto" w:fill="auto"/>
        <w:spacing w:line="276" w:lineRule="auto"/>
        <w:ind w:firstLine="0"/>
        <w:jc w:val="both"/>
        <w:rPr>
          <w:color w:val="auto"/>
          <w:sz w:val="28"/>
          <w:szCs w:val="28"/>
        </w:rPr>
      </w:pPr>
      <w:r w:rsidRPr="005B78CE">
        <w:rPr>
          <w:b/>
          <w:bCs/>
          <w:color w:val="auto"/>
          <w:sz w:val="28"/>
          <w:szCs w:val="28"/>
        </w:rPr>
        <w:t>Формы подведения итогов реализации программы</w:t>
      </w:r>
    </w:p>
    <w:p w:rsidR="005B78CE" w:rsidRPr="005B78CE" w:rsidRDefault="005B78CE" w:rsidP="005B78CE">
      <w:pPr>
        <w:pStyle w:val="1"/>
        <w:shd w:val="clear" w:color="auto" w:fill="auto"/>
        <w:spacing w:line="276" w:lineRule="auto"/>
        <w:ind w:left="-142" w:firstLine="491"/>
        <w:jc w:val="both"/>
        <w:rPr>
          <w:color w:val="auto"/>
          <w:sz w:val="28"/>
          <w:szCs w:val="28"/>
        </w:rPr>
      </w:pPr>
      <w:r w:rsidRPr="005B78CE">
        <w:rPr>
          <w:color w:val="auto"/>
          <w:sz w:val="28"/>
          <w:szCs w:val="28"/>
        </w:rPr>
        <w:t xml:space="preserve">Формы подведения </w:t>
      </w:r>
      <w:r w:rsidR="00242F0D">
        <w:rPr>
          <w:color w:val="auto"/>
          <w:sz w:val="28"/>
          <w:szCs w:val="28"/>
        </w:rPr>
        <w:t xml:space="preserve">итогов реализации программы </w:t>
      </w:r>
      <w:r w:rsidR="00242F0D" w:rsidRPr="0087026B">
        <w:rPr>
          <w:color w:val="auto"/>
          <w:sz w:val="28"/>
          <w:szCs w:val="28"/>
        </w:rPr>
        <w:t xml:space="preserve">участие в спектакле и </w:t>
      </w:r>
      <w:r w:rsidR="00242F0D" w:rsidRPr="0087026B">
        <w:rPr>
          <w:color w:val="auto"/>
          <w:sz w:val="28"/>
          <w:szCs w:val="28"/>
        </w:rPr>
        <w:lastRenderedPageBreak/>
        <w:t>творческих показах</w:t>
      </w:r>
    </w:p>
    <w:p w:rsidR="003B70BA" w:rsidRDefault="003B70BA" w:rsidP="003B70BA">
      <w:pPr>
        <w:pStyle w:val="a8"/>
        <w:spacing w:before="115"/>
        <w:ind w:left="379" w:right="33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4500">
        <w:rPr>
          <w:rFonts w:ascii="Times New Roman" w:hAnsi="Times New Roman"/>
          <w:b/>
          <w:sz w:val="28"/>
          <w:szCs w:val="28"/>
          <w:u w:val="single"/>
        </w:rPr>
        <w:t xml:space="preserve">2.5 </w:t>
      </w:r>
      <w:r>
        <w:rPr>
          <w:rFonts w:ascii="Times New Roman" w:hAnsi="Times New Roman"/>
          <w:b/>
          <w:sz w:val="28"/>
          <w:szCs w:val="28"/>
          <w:u w:val="single"/>
        </w:rPr>
        <w:t>Методические материалы.</w:t>
      </w:r>
    </w:p>
    <w:p w:rsidR="00A53B76" w:rsidRDefault="00A53B76" w:rsidP="003B70BA">
      <w:pPr>
        <w:pStyle w:val="a8"/>
        <w:spacing w:before="115"/>
        <w:ind w:left="379" w:right="331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D28F6" w:rsidRPr="00A53B76" w:rsidRDefault="003D28F6" w:rsidP="003D28F6">
      <w:pPr>
        <w:pStyle w:val="a8"/>
        <w:spacing w:before="115"/>
        <w:ind w:right="331"/>
        <w:jc w:val="both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  <w:r w:rsidRPr="00A53B76">
        <w:rPr>
          <w:rFonts w:ascii="Times New Roman" w:hAnsi="Times New Roman" w:cs="Times New Roman"/>
          <w:b/>
          <w:w w:val="92"/>
          <w:sz w:val="28"/>
          <w:szCs w:val="28"/>
          <w:lang w:bidi="he-IL"/>
        </w:rPr>
        <w:t>Особенности организации образовательного процесса:</w:t>
      </w:r>
    </w:p>
    <w:p w:rsidR="003D28F6" w:rsidRDefault="003D28F6" w:rsidP="003D28F6">
      <w:pPr>
        <w:pStyle w:val="a8"/>
        <w:spacing w:before="115"/>
        <w:ind w:right="331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  <w:r w:rsidRPr="004E0B3B">
        <w:rPr>
          <w:rFonts w:ascii="Times New Roman" w:hAnsi="Times New Roman" w:cs="Times New Roman"/>
          <w:w w:val="92"/>
          <w:sz w:val="28"/>
          <w:szCs w:val="28"/>
          <w:lang w:bidi="he-IL"/>
        </w:rPr>
        <w:t>Занятия проводятся в очной форме.</w:t>
      </w:r>
    </w:p>
    <w:p w:rsidR="003D28F6" w:rsidRPr="00A53B76" w:rsidRDefault="003D28F6" w:rsidP="003D28F6">
      <w:pPr>
        <w:pStyle w:val="a8"/>
        <w:spacing w:before="115"/>
        <w:ind w:right="331"/>
        <w:jc w:val="both"/>
        <w:rPr>
          <w:rFonts w:ascii="Times New Roman" w:hAnsi="Times New Roman" w:cs="Times New Roman"/>
          <w:b/>
          <w:w w:val="92"/>
          <w:sz w:val="28"/>
          <w:szCs w:val="28"/>
          <w:lang w:bidi="he-IL"/>
        </w:rPr>
      </w:pPr>
      <w:r w:rsidRPr="00A53B76">
        <w:rPr>
          <w:rFonts w:ascii="Times New Roman" w:hAnsi="Times New Roman" w:cs="Times New Roman"/>
          <w:b/>
          <w:w w:val="92"/>
          <w:sz w:val="28"/>
          <w:szCs w:val="28"/>
          <w:lang w:bidi="he-IL"/>
        </w:rPr>
        <w:t>Методы обучения:</w:t>
      </w:r>
    </w:p>
    <w:p w:rsidR="00347700" w:rsidRPr="00363170" w:rsidRDefault="00347700" w:rsidP="00347700">
      <w:pPr>
        <w:jc w:val="both"/>
        <w:rPr>
          <w:rFonts w:ascii="Times New Roman" w:hAnsi="Times New Roman"/>
          <w:sz w:val="28"/>
          <w:szCs w:val="28"/>
        </w:rPr>
      </w:pPr>
      <w:r w:rsidRPr="00363170">
        <w:rPr>
          <w:rFonts w:ascii="Times New Roman" w:hAnsi="Times New Roman"/>
          <w:sz w:val="28"/>
          <w:szCs w:val="28"/>
        </w:rPr>
        <w:t>Доминирующим является объяснительно-иллюстративный метод</w:t>
      </w:r>
      <w:bookmarkStart w:id="0" w:name="_GoBack"/>
      <w:bookmarkEnd w:id="0"/>
      <w:r w:rsidRPr="00363170">
        <w:rPr>
          <w:rFonts w:ascii="Times New Roman" w:hAnsi="Times New Roman"/>
          <w:sz w:val="28"/>
          <w:szCs w:val="28"/>
        </w:rPr>
        <w:t xml:space="preserve"> обучения. Также применяются: </w:t>
      </w:r>
    </w:p>
    <w:p w:rsidR="00347700" w:rsidRDefault="00347700" w:rsidP="00347700">
      <w:pPr>
        <w:pStyle w:val="c1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363170">
        <w:rPr>
          <w:rStyle w:val="c5"/>
          <w:sz w:val="28"/>
          <w:szCs w:val="28"/>
        </w:rPr>
        <w:t>игровой, дискуссионный, репродуктивный, м</w:t>
      </w:r>
      <w:r w:rsidRPr="00363170">
        <w:rPr>
          <w:sz w:val="28"/>
          <w:szCs w:val="28"/>
        </w:rPr>
        <w:t>етод стимулирования и мотивации.</w:t>
      </w:r>
    </w:p>
    <w:p w:rsidR="00347700" w:rsidRPr="0025796E" w:rsidRDefault="00347700" w:rsidP="003D28F6">
      <w:pPr>
        <w:pStyle w:val="a8"/>
        <w:spacing w:before="115"/>
        <w:ind w:right="331"/>
        <w:jc w:val="both"/>
        <w:rPr>
          <w:rFonts w:ascii="Times New Roman" w:hAnsi="Times New Roman" w:cs="Times New Roman"/>
          <w:w w:val="92"/>
          <w:sz w:val="28"/>
          <w:szCs w:val="28"/>
          <w:lang w:bidi="he-IL"/>
        </w:rPr>
      </w:pPr>
    </w:p>
    <w:p w:rsidR="003D28F6" w:rsidRPr="00A53B76" w:rsidRDefault="003D28F6" w:rsidP="003D28F6">
      <w:pPr>
        <w:jc w:val="both"/>
        <w:rPr>
          <w:rFonts w:ascii="Times New Roman" w:hAnsi="Times New Roman"/>
          <w:b/>
          <w:sz w:val="28"/>
          <w:szCs w:val="28"/>
        </w:rPr>
      </w:pPr>
      <w:r w:rsidRPr="00A53B76">
        <w:rPr>
          <w:rFonts w:ascii="Times New Roman" w:hAnsi="Times New Roman"/>
          <w:b/>
          <w:sz w:val="28"/>
          <w:szCs w:val="28"/>
        </w:rPr>
        <w:t>Формы организации образовательного процесса:</w:t>
      </w:r>
    </w:p>
    <w:p w:rsidR="005B78CE" w:rsidRPr="005B78CE" w:rsidRDefault="005B78CE" w:rsidP="005B78CE">
      <w:pPr>
        <w:pStyle w:val="a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B78CE">
        <w:rPr>
          <w:color w:val="000000"/>
          <w:sz w:val="28"/>
          <w:szCs w:val="28"/>
        </w:rPr>
        <w:t>Каждое занятие содержит теоретическую часть и практическую работу по закреплению этого материала. Каждое занятие разбивается на 3 части, которые составляют в комплексное целостное занятие;</w:t>
      </w:r>
    </w:p>
    <w:p w:rsidR="005B78CE" w:rsidRPr="005B78CE" w:rsidRDefault="005B78CE" w:rsidP="005B78C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B78CE">
        <w:rPr>
          <w:color w:val="000000"/>
          <w:sz w:val="28"/>
          <w:szCs w:val="28"/>
        </w:rPr>
        <w:t xml:space="preserve">1 часть включает в себя организационные моменты, изложение нового материала, инструктаж, планирование и распределение работы для каждого </w:t>
      </w:r>
      <w:r>
        <w:rPr>
          <w:color w:val="000000"/>
          <w:sz w:val="28"/>
          <w:szCs w:val="28"/>
        </w:rPr>
        <w:t>об</w:t>
      </w:r>
      <w:r w:rsidRPr="005B78CE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B78CE">
        <w:rPr>
          <w:color w:val="000000"/>
          <w:sz w:val="28"/>
          <w:szCs w:val="28"/>
        </w:rPr>
        <w:t>щегося на данное занятие</w:t>
      </w:r>
    </w:p>
    <w:p w:rsidR="005B78CE" w:rsidRPr="005B78CE" w:rsidRDefault="005B78CE" w:rsidP="005B78C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B78CE">
        <w:rPr>
          <w:color w:val="000000"/>
          <w:sz w:val="28"/>
          <w:szCs w:val="28"/>
        </w:rPr>
        <w:t xml:space="preserve">2часть – практическая работа </w:t>
      </w:r>
      <w:r>
        <w:rPr>
          <w:color w:val="000000"/>
          <w:sz w:val="28"/>
          <w:szCs w:val="28"/>
        </w:rPr>
        <w:t>об</w:t>
      </w:r>
      <w:r w:rsidRPr="005B78CE">
        <w:rPr>
          <w:color w:val="000000"/>
          <w:sz w:val="28"/>
          <w:szCs w:val="28"/>
        </w:rPr>
        <w:t>учающихся. Здесь проходит закрепление теоретического материала, отрабатываются навыки и приемы</w:t>
      </w:r>
    </w:p>
    <w:p w:rsidR="005B78CE" w:rsidRPr="005B78CE" w:rsidRDefault="005B78CE" w:rsidP="005B78CE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5B78CE">
        <w:rPr>
          <w:color w:val="000000"/>
          <w:sz w:val="28"/>
          <w:szCs w:val="28"/>
        </w:rPr>
        <w:t>3 часть-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</w:t>
      </w:r>
    </w:p>
    <w:p w:rsidR="003D28F6" w:rsidRDefault="003D28F6" w:rsidP="003D28F6">
      <w:pPr>
        <w:jc w:val="both"/>
        <w:rPr>
          <w:rFonts w:ascii="Times New Roman" w:hAnsi="Times New Roman"/>
          <w:sz w:val="28"/>
          <w:szCs w:val="28"/>
        </w:rPr>
      </w:pPr>
    </w:p>
    <w:p w:rsidR="006908D5" w:rsidRDefault="006908D5" w:rsidP="006E0491">
      <w:pPr>
        <w:pStyle w:val="1"/>
        <w:shd w:val="clear" w:color="auto" w:fill="auto"/>
        <w:spacing w:line="276" w:lineRule="auto"/>
        <w:ind w:left="709" w:firstLine="0"/>
        <w:jc w:val="both"/>
        <w:rPr>
          <w:color w:val="auto"/>
          <w:sz w:val="28"/>
          <w:szCs w:val="28"/>
        </w:rPr>
      </w:pPr>
    </w:p>
    <w:p w:rsidR="009C4438" w:rsidRPr="00182433" w:rsidRDefault="00182433" w:rsidP="006E0491">
      <w:pPr>
        <w:pStyle w:val="1"/>
        <w:shd w:val="clear" w:color="auto" w:fill="auto"/>
        <w:spacing w:line="276" w:lineRule="auto"/>
        <w:ind w:firstLine="709"/>
        <w:jc w:val="center"/>
        <w:rPr>
          <w:b/>
          <w:sz w:val="24"/>
          <w:szCs w:val="24"/>
          <w:u w:val="single"/>
        </w:rPr>
      </w:pPr>
      <w:r w:rsidRPr="00182433">
        <w:rPr>
          <w:b/>
          <w:sz w:val="28"/>
          <w:szCs w:val="28"/>
          <w:u w:val="single"/>
        </w:rPr>
        <w:t xml:space="preserve">2.6. </w:t>
      </w:r>
      <w:r w:rsidRPr="00182433">
        <w:rPr>
          <w:b/>
          <w:bCs/>
          <w:iCs/>
          <w:sz w:val="28"/>
          <w:szCs w:val="28"/>
          <w:u w:val="single"/>
          <w:shd w:val="clear" w:color="auto" w:fill="FFFFFF"/>
        </w:rPr>
        <w:t>Список использованной литературы</w:t>
      </w:r>
    </w:p>
    <w:p w:rsidR="009C4438" w:rsidRDefault="009C4438" w:rsidP="009C4438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</w:p>
    <w:p w:rsidR="006908D5" w:rsidRPr="006908D5" w:rsidRDefault="006908D5" w:rsidP="006908D5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6908D5">
        <w:rPr>
          <w:b/>
          <w:bCs/>
          <w:sz w:val="28"/>
          <w:szCs w:val="28"/>
        </w:rPr>
        <w:t>Список литературы</w:t>
      </w:r>
    </w:p>
    <w:p w:rsidR="006908D5" w:rsidRPr="006908D5" w:rsidRDefault="006908D5" w:rsidP="006908D5">
      <w:pPr>
        <w:pStyle w:val="1"/>
        <w:shd w:val="clear" w:color="auto" w:fill="auto"/>
        <w:spacing w:line="276" w:lineRule="auto"/>
        <w:ind w:firstLine="0"/>
        <w:rPr>
          <w:sz w:val="28"/>
          <w:szCs w:val="28"/>
        </w:rPr>
      </w:pPr>
    </w:p>
    <w:p w:rsidR="006908D5" w:rsidRPr="006908D5" w:rsidRDefault="006908D5" w:rsidP="006908D5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6908D5">
        <w:rPr>
          <w:sz w:val="28"/>
          <w:szCs w:val="28"/>
        </w:rPr>
        <w:t> </w:t>
      </w:r>
    </w:p>
    <w:p w:rsidR="006908D5" w:rsidRPr="006908D5" w:rsidRDefault="006908D5" w:rsidP="006908D5">
      <w:pPr>
        <w:pStyle w:val="1"/>
        <w:shd w:val="clear" w:color="auto" w:fill="auto"/>
        <w:spacing w:line="276" w:lineRule="auto"/>
        <w:ind w:firstLine="709"/>
        <w:jc w:val="center"/>
        <w:rPr>
          <w:b/>
          <w:sz w:val="28"/>
          <w:szCs w:val="28"/>
          <w:u w:val="single"/>
        </w:rPr>
      </w:pPr>
      <w:r w:rsidRPr="006908D5">
        <w:rPr>
          <w:b/>
          <w:sz w:val="28"/>
          <w:szCs w:val="28"/>
          <w:u w:val="single"/>
        </w:rPr>
        <w:t>Список литературы обучающихся и родителей:</w:t>
      </w:r>
      <w:r w:rsidRPr="006908D5">
        <w:rPr>
          <w:b/>
          <w:sz w:val="28"/>
          <w:szCs w:val="28"/>
          <w:u w:val="single"/>
        </w:rPr>
        <w:br/>
      </w:r>
    </w:p>
    <w:p w:rsidR="009C4438" w:rsidRPr="00BD23A3" w:rsidRDefault="009C4438" w:rsidP="006908D5">
      <w:pPr>
        <w:pStyle w:val="1"/>
        <w:shd w:val="clear" w:color="auto" w:fill="auto"/>
        <w:spacing w:line="276" w:lineRule="auto"/>
        <w:ind w:firstLine="709"/>
        <w:rPr>
          <w:sz w:val="28"/>
          <w:szCs w:val="28"/>
        </w:rPr>
      </w:pPr>
    </w:p>
    <w:sectPr w:rsidR="009C4438" w:rsidRPr="00BD23A3" w:rsidSect="009C600A">
      <w:footerReference w:type="default" r:id="rId17"/>
      <w:type w:val="continuous"/>
      <w:pgSz w:w="11909" w:h="16838"/>
      <w:pgMar w:top="810" w:right="1188" w:bottom="810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90" w:rsidRDefault="00B25A90" w:rsidP="009C600A">
      <w:r>
        <w:separator/>
      </w:r>
    </w:p>
  </w:endnote>
  <w:endnote w:type="continuationSeparator" w:id="0">
    <w:p w:rsidR="00B25A90" w:rsidRDefault="00B25A90" w:rsidP="009C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58399784"/>
      <w:docPartObj>
        <w:docPartGallery w:val="Page Numbers (Bottom of Page)"/>
        <w:docPartUnique/>
      </w:docPartObj>
    </w:sdtPr>
    <w:sdtContent>
      <w:p w:rsidR="0087026B" w:rsidRDefault="003B0B5C">
        <w:pPr>
          <w:pStyle w:val="ab"/>
          <w:jc w:val="center"/>
        </w:pPr>
        <w:r>
          <w:fldChar w:fldCharType="begin"/>
        </w:r>
        <w:r w:rsidR="0087026B">
          <w:instrText xml:space="preserve"> PAGE   \* MERGEFORMAT </w:instrText>
        </w:r>
        <w:r>
          <w:fldChar w:fldCharType="separate"/>
        </w:r>
        <w:r w:rsidR="004915C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7026B" w:rsidRDefault="0087026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3425"/>
      <w:docPartObj>
        <w:docPartGallery w:val="Page Numbers (Bottom of Page)"/>
        <w:docPartUnique/>
      </w:docPartObj>
    </w:sdtPr>
    <w:sdtContent>
      <w:p w:rsidR="003B4915" w:rsidRDefault="003B0B5C">
        <w:pPr>
          <w:pStyle w:val="ab"/>
          <w:jc w:val="center"/>
        </w:pPr>
        <w:r>
          <w:fldChar w:fldCharType="begin"/>
        </w:r>
        <w:r w:rsidR="003B4915">
          <w:instrText xml:space="preserve"> PAGE   \* MERGEFORMAT </w:instrText>
        </w:r>
        <w:r>
          <w:fldChar w:fldCharType="separate"/>
        </w:r>
        <w:r w:rsidR="004915C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B4915" w:rsidRDefault="003B491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90" w:rsidRDefault="00B25A90"/>
  </w:footnote>
  <w:footnote w:type="continuationSeparator" w:id="0">
    <w:p w:rsidR="00B25A90" w:rsidRDefault="00B25A9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18"/>
    <w:multiLevelType w:val="multilevel"/>
    <w:tmpl w:val="769CC1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82043F"/>
    <w:multiLevelType w:val="hybridMultilevel"/>
    <w:tmpl w:val="4D621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80795"/>
    <w:multiLevelType w:val="hybridMultilevel"/>
    <w:tmpl w:val="05422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15C57"/>
    <w:multiLevelType w:val="multilevel"/>
    <w:tmpl w:val="A4E4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979BF"/>
    <w:multiLevelType w:val="multilevel"/>
    <w:tmpl w:val="E6480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76CA1"/>
    <w:multiLevelType w:val="multilevel"/>
    <w:tmpl w:val="524C9B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204B89"/>
    <w:multiLevelType w:val="multilevel"/>
    <w:tmpl w:val="3516F4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4C7D243C"/>
    <w:multiLevelType w:val="multilevel"/>
    <w:tmpl w:val="8558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E8F7DF2"/>
    <w:multiLevelType w:val="hybridMultilevel"/>
    <w:tmpl w:val="21147678"/>
    <w:lvl w:ilvl="0" w:tplc="C67046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65F19"/>
    <w:multiLevelType w:val="hybridMultilevel"/>
    <w:tmpl w:val="E1C009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22333"/>
    <w:multiLevelType w:val="hybridMultilevel"/>
    <w:tmpl w:val="A9C8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374A7"/>
    <w:multiLevelType w:val="hybridMultilevel"/>
    <w:tmpl w:val="1718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63F54"/>
    <w:multiLevelType w:val="hybridMultilevel"/>
    <w:tmpl w:val="62E8C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3AC6A22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600A"/>
    <w:rsid w:val="00014219"/>
    <w:rsid w:val="00033E79"/>
    <w:rsid w:val="00090B9D"/>
    <w:rsid w:val="000A7F05"/>
    <w:rsid w:val="000B356F"/>
    <w:rsid w:val="000C523F"/>
    <w:rsid w:val="000D6C3B"/>
    <w:rsid w:val="000F3715"/>
    <w:rsid w:val="00110419"/>
    <w:rsid w:val="00142B88"/>
    <w:rsid w:val="00182433"/>
    <w:rsid w:val="001A5BDB"/>
    <w:rsid w:val="001B1B37"/>
    <w:rsid w:val="002308A2"/>
    <w:rsid w:val="00242F0D"/>
    <w:rsid w:val="002631D2"/>
    <w:rsid w:val="00263984"/>
    <w:rsid w:val="00282B8D"/>
    <w:rsid w:val="002A64FB"/>
    <w:rsid w:val="002F0CE2"/>
    <w:rsid w:val="0031778A"/>
    <w:rsid w:val="003340ED"/>
    <w:rsid w:val="003412F3"/>
    <w:rsid w:val="00347700"/>
    <w:rsid w:val="003543A6"/>
    <w:rsid w:val="003B0B5C"/>
    <w:rsid w:val="003B4915"/>
    <w:rsid w:val="003B70BA"/>
    <w:rsid w:val="003D28F6"/>
    <w:rsid w:val="0041399B"/>
    <w:rsid w:val="00416C0C"/>
    <w:rsid w:val="00441D5B"/>
    <w:rsid w:val="00447F9E"/>
    <w:rsid w:val="004915C8"/>
    <w:rsid w:val="00572385"/>
    <w:rsid w:val="00593359"/>
    <w:rsid w:val="005A0FDA"/>
    <w:rsid w:val="005B78CE"/>
    <w:rsid w:val="00607A24"/>
    <w:rsid w:val="0064528B"/>
    <w:rsid w:val="006467F0"/>
    <w:rsid w:val="00646CF0"/>
    <w:rsid w:val="006908D5"/>
    <w:rsid w:val="00694B50"/>
    <w:rsid w:val="006D3590"/>
    <w:rsid w:val="006E0491"/>
    <w:rsid w:val="006E44CF"/>
    <w:rsid w:val="00715DD1"/>
    <w:rsid w:val="007175CC"/>
    <w:rsid w:val="00744203"/>
    <w:rsid w:val="007B4E07"/>
    <w:rsid w:val="007B5E3D"/>
    <w:rsid w:val="008132A5"/>
    <w:rsid w:val="00827DE2"/>
    <w:rsid w:val="00842BAA"/>
    <w:rsid w:val="008566A5"/>
    <w:rsid w:val="0087026B"/>
    <w:rsid w:val="008837B0"/>
    <w:rsid w:val="008B0AE7"/>
    <w:rsid w:val="008C75CB"/>
    <w:rsid w:val="00936DBF"/>
    <w:rsid w:val="00947AA4"/>
    <w:rsid w:val="00952567"/>
    <w:rsid w:val="00956A4F"/>
    <w:rsid w:val="009C4285"/>
    <w:rsid w:val="009C4438"/>
    <w:rsid w:val="009C600A"/>
    <w:rsid w:val="009F17DB"/>
    <w:rsid w:val="00A53B76"/>
    <w:rsid w:val="00A7417B"/>
    <w:rsid w:val="00AB068D"/>
    <w:rsid w:val="00AD62EA"/>
    <w:rsid w:val="00AF29CF"/>
    <w:rsid w:val="00B25A90"/>
    <w:rsid w:val="00B6365F"/>
    <w:rsid w:val="00BD23A3"/>
    <w:rsid w:val="00BE4A32"/>
    <w:rsid w:val="00BE5E4A"/>
    <w:rsid w:val="00C51FA6"/>
    <w:rsid w:val="00C66698"/>
    <w:rsid w:val="00C67107"/>
    <w:rsid w:val="00C82954"/>
    <w:rsid w:val="00C8756B"/>
    <w:rsid w:val="00CA4255"/>
    <w:rsid w:val="00D25B6D"/>
    <w:rsid w:val="00D33378"/>
    <w:rsid w:val="00D72A04"/>
    <w:rsid w:val="00D82896"/>
    <w:rsid w:val="00DE1193"/>
    <w:rsid w:val="00E45B01"/>
    <w:rsid w:val="00E836A2"/>
    <w:rsid w:val="00E854F1"/>
    <w:rsid w:val="00EE0B3E"/>
    <w:rsid w:val="00F102C3"/>
    <w:rsid w:val="00F23830"/>
    <w:rsid w:val="00F45A36"/>
    <w:rsid w:val="00FC006A"/>
    <w:rsid w:val="00FD0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5C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600A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6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pt">
    <w:name w:val="Основной текст + Интервал 3 pt"/>
    <w:basedOn w:val="a4"/>
    <w:rsid w:val="009C60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C6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4"/>
    <w:rsid w:val="009C600A"/>
    <w:pPr>
      <w:shd w:val="clear" w:color="auto" w:fill="FFFFFF"/>
      <w:spacing w:line="317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9C600A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263984"/>
    <w:pPr>
      <w:widowControl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36D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936DBF"/>
    <w:pPr>
      <w:ind w:left="720"/>
      <w:contextualSpacing/>
    </w:pPr>
  </w:style>
  <w:style w:type="paragraph" w:customStyle="1" w:styleId="c1">
    <w:name w:val="c1"/>
    <w:basedOn w:val="a"/>
    <w:rsid w:val="0018243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182433"/>
  </w:style>
  <w:style w:type="paragraph" w:customStyle="1" w:styleId="a8">
    <w:name w:val="Стиль"/>
    <w:uiPriority w:val="99"/>
    <w:rsid w:val="003B70BA"/>
    <w:pPr>
      <w:autoSpaceDE w:val="0"/>
      <w:autoSpaceDN w:val="0"/>
      <w:adjustRightInd w:val="0"/>
    </w:pPr>
    <w:rPr>
      <w:rFonts w:ascii="Arial" w:eastAsia="Times New Roman" w:hAnsi="Arial" w:cs="Arial"/>
      <w:lang w:bidi="ar-SA"/>
    </w:rPr>
  </w:style>
  <w:style w:type="paragraph" w:customStyle="1" w:styleId="c6">
    <w:name w:val="c6"/>
    <w:basedOn w:val="a"/>
    <w:rsid w:val="003D28F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D25B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5B6D"/>
    <w:rPr>
      <w:color w:val="000000"/>
    </w:rPr>
  </w:style>
  <w:style w:type="paragraph" w:styleId="ab">
    <w:name w:val="footer"/>
    <w:basedOn w:val="a"/>
    <w:link w:val="ac"/>
    <w:uiPriority w:val="99"/>
    <w:unhideWhenUsed/>
    <w:rsid w:val="00D25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5B6D"/>
    <w:rPr>
      <w:color w:val="000000"/>
    </w:rPr>
  </w:style>
  <w:style w:type="paragraph" w:styleId="3">
    <w:name w:val="Body Text 3"/>
    <w:basedOn w:val="a"/>
    <w:link w:val="30"/>
    <w:rsid w:val="00C51FA6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C51FA6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21">
    <w:name w:val="Основной текст2"/>
    <w:basedOn w:val="a"/>
    <w:rsid w:val="00C51FA6"/>
    <w:pPr>
      <w:shd w:val="clear" w:color="auto" w:fill="FFFFFF"/>
      <w:spacing w:line="370" w:lineRule="exact"/>
      <w:ind w:hanging="340"/>
    </w:pPr>
    <w:rPr>
      <w:rFonts w:ascii="Times New Roman" w:eastAsia="Times New Roman" w:hAnsi="Times New Roman" w:cs="Times New Roman"/>
      <w:sz w:val="30"/>
      <w:szCs w:val="30"/>
    </w:rPr>
  </w:style>
  <w:style w:type="character" w:styleId="ad">
    <w:name w:val="Placeholder Text"/>
    <w:basedOn w:val="a0"/>
    <w:uiPriority w:val="99"/>
    <w:semiHidden/>
    <w:rsid w:val="00AB06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bucjiibhv9a.xn--p1ai/%D0%B4%D0%BE%D0%BA%D1%83%D0%BC%D0%B5%D0%BD%D1%82%D1%8B/2974" TargetMode="External"/><Relationship Id="rId13" Type="http://schemas.openxmlformats.org/officeDocument/2006/relationships/hyperlink" Target="http://www.consultant.ru/document/cons_doc_LAW_180402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xn--80abucjiibhv9a.xn--p1ai/%D0%B4%D0%BE%D0%BA%D1%83%D0%BC%D0%B5%D0%BD%D1%82%D1%8B/44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7201673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53132/" TargetMode="External"/><Relationship Id="rId10" Type="http://schemas.openxmlformats.org/officeDocument/2006/relationships/hyperlink" Target="https://zakonbase.ru/content/part/51159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eferent.ru/1/58710" TargetMode="External"/><Relationship Id="rId14" Type="http://schemas.openxmlformats.org/officeDocument/2006/relationships/hyperlink" Target="http://static.government.ru/media/files/MOoSmsOFZT2nIupFC25Iqkn7qZjkiqQ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5C47-D8FB-4197-83EE-6326DA4D2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33</cp:revision>
  <dcterms:created xsi:type="dcterms:W3CDTF">2015-03-06T05:21:00Z</dcterms:created>
  <dcterms:modified xsi:type="dcterms:W3CDTF">2022-05-31T13:59:00Z</dcterms:modified>
</cp:coreProperties>
</file>