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13" w:rsidRPr="00057C83" w:rsidRDefault="004B3E13" w:rsidP="00057C83">
      <w:pPr>
        <w:shd w:val="clear" w:color="auto" w:fill="FFFFFF"/>
        <w:spacing w:line="278" w:lineRule="exact"/>
        <w:ind w:firstLine="2"/>
        <w:jc w:val="center"/>
        <w:rPr>
          <w:rFonts w:ascii="Times New Roman" w:hAnsi="Times New Roman" w:cs="Times New Roman"/>
          <w:b/>
          <w:bCs/>
          <w:spacing w:val="9"/>
        </w:rPr>
      </w:pPr>
      <w:r w:rsidRPr="00057C83">
        <w:rPr>
          <w:rFonts w:ascii="Times New Roman" w:hAnsi="Times New Roman" w:cs="Times New Roman"/>
          <w:b/>
          <w:bCs/>
          <w:spacing w:val="3"/>
        </w:rPr>
        <w:t xml:space="preserve">АДМИНИСТРАЦИЯ СЕЛИВАНОВСКОГО РАЙОНА </w:t>
      </w:r>
      <w:r w:rsidRPr="00057C83">
        <w:rPr>
          <w:rFonts w:ascii="Times New Roman" w:hAnsi="Times New Roman" w:cs="Times New Roman"/>
          <w:b/>
          <w:bCs/>
          <w:spacing w:val="3"/>
        </w:rPr>
        <w:br/>
      </w:r>
      <w:r w:rsidRPr="00057C83">
        <w:rPr>
          <w:rFonts w:ascii="Times New Roman" w:hAnsi="Times New Roman" w:cs="Times New Roman"/>
          <w:b/>
          <w:bCs/>
          <w:spacing w:val="9"/>
        </w:rPr>
        <w:t>УПРАВЛЕНИЕ ОБРАЗОВАНИЯ</w:t>
      </w:r>
    </w:p>
    <w:p w:rsidR="004B3E13" w:rsidRDefault="004B3E13" w:rsidP="00057C83">
      <w:pPr>
        <w:shd w:val="clear" w:color="auto" w:fill="FFFFFF"/>
        <w:spacing w:line="278" w:lineRule="exact"/>
        <w:ind w:right="922" w:firstLine="2"/>
        <w:jc w:val="center"/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</w:tblGrid>
      <w:tr w:rsidR="004B3E13">
        <w:trPr>
          <w:trHeight w:val="209"/>
        </w:trPr>
        <w:tc>
          <w:tcPr>
            <w:tcW w:w="21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bottom"/>
          </w:tcPr>
          <w:p w:rsidR="004B3E13" w:rsidRPr="00B807A9" w:rsidRDefault="004B3E13" w:rsidP="00B807A9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60"/>
              </w:rPr>
            </w:pPr>
            <w:r w:rsidRPr="00B807A9">
              <w:rPr>
                <w:rFonts w:ascii="Times New Roman" w:hAnsi="Times New Roman" w:cs="Times New Roman"/>
                <w:b/>
                <w:bCs/>
                <w:spacing w:val="60"/>
              </w:rPr>
              <w:t>ПРИКА3</w:t>
            </w:r>
          </w:p>
        </w:tc>
      </w:tr>
    </w:tbl>
    <w:p w:rsidR="004B3E13" w:rsidRDefault="004B3E13" w:rsidP="00057C83">
      <w:pPr>
        <w:shd w:val="clear" w:color="auto" w:fill="FFFFFF"/>
        <w:ind w:left="14"/>
        <w:rPr>
          <w:spacing w:val="-4"/>
        </w:rPr>
      </w:pPr>
    </w:p>
    <w:p w:rsidR="004B3E13" w:rsidRPr="00057C83" w:rsidRDefault="004B3E13" w:rsidP="00057C83">
      <w:pPr>
        <w:shd w:val="clear" w:color="auto" w:fill="FFFFFF"/>
        <w:tabs>
          <w:tab w:val="left" w:pos="8587"/>
        </w:tabs>
        <w:ind w:left="14"/>
        <w:rPr>
          <w:spacing w:val="-4"/>
          <w:sz w:val="28"/>
          <w:szCs w:val="28"/>
        </w:rPr>
      </w:pPr>
    </w:p>
    <w:p w:rsidR="004B3E13" w:rsidRPr="00B5275C" w:rsidRDefault="004B3E13" w:rsidP="00057C83">
      <w:pPr>
        <w:shd w:val="clear" w:color="auto" w:fill="FFFFFF"/>
        <w:tabs>
          <w:tab w:val="left" w:pos="8587"/>
        </w:tabs>
        <w:ind w:left="14"/>
        <w:rPr>
          <w:rFonts w:ascii="Times New Roman" w:hAnsi="Times New Roman" w:cs="Times New Roman"/>
          <w:spacing w:val="-4"/>
          <w:sz w:val="28"/>
          <w:szCs w:val="28"/>
        </w:rPr>
      </w:pPr>
    </w:p>
    <w:p w:rsidR="004B3E13" w:rsidRPr="00B5275C" w:rsidRDefault="004B3E13" w:rsidP="00057C83">
      <w:pPr>
        <w:shd w:val="clear" w:color="auto" w:fill="FFFFFF"/>
        <w:tabs>
          <w:tab w:val="left" w:pos="8587"/>
        </w:tabs>
        <w:ind w:left="14"/>
        <w:rPr>
          <w:rFonts w:ascii="Times New Roman" w:hAnsi="Times New Roman" w:cs="Times New Roman"/>
          <w:spacing w:val="14"/>
          <w:sz w:val="28"/>
          <w:szCs w:val="28"/>
        </w:rPr>
      </w:pPr>
      <w:r w:rsidRPr="00B5275C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035CA4">
        <w:rPr>
          <w:rFonts w:ascii="Times New Roman" w:hAnsi="Times New Roman" w:cs="Times New Roman"/>
          <w:spacing w:val="-4"/>
          <w:sz w:val="28"/>
          <w:szCs w:val="28"/>
        </w:rPr>
        <w:t xml:space="preserve"> 24</w:t>
      </w:r>
      <w:r w:rsidR="00FB2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6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35CA4">
        <w:rPr>
          <w:rFonts w:ascii="Times New Roman" w:hAnsi="Times New Roman" w:cs="Times New Roman"/>
          <w:spacing w:val="-4"/>
          <w:sz w:val="28"/>
          <w:szCs w:val="28"/>
        </w:rPr>
        <w:t xml:space="preserve">ноября  </w:t>
      </w:r>
      <w:r w:rsidR="006F7F7B">
        <w:rPr>
          <w:rFonts w:ascii="Times New Roman" w:hAnsi="Times New Roman" w:cs="Times New Roman"/>
          <w:spacing w:val="-4"/>
          <w:sz w:val="28"/>
          <w:szCs w:val="28"/>
        </w:rPr>
        <w:t>2022</w:t>
      </w:r>
      <w:r w:rsidRPr="00B527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44D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275C">
        <w:rPr>
          <w:rFonts w:ascii="Times New Roman" w:hAnsi="Times New Roman" w:cs="Times New Roman"/>
          <w:spacing w:val="-4"/>
          <w:sz w:val="28"/>
          <w:szCs w:val="28"/>
        </w:rPr>
        <w:t xml:space="preserve">года                             </w:t>
      </w:r>
      <w:r w:rsidR="00D65A9A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</w:t>
      </w:r>
      <w:r w:rsidRPr="00B5275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</w:t>
      </w:r>
      <w:r w:rsidR="009B2198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121D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024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C2D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5275C">
        <w:rPr>
          <w:rFonts w:ascii="Times New Roman" w:hAnsi="Times New Roman" w:cs="Times New Roman"/>
          <w:spacing w:val="14"/>
          <w:sz w:val="28"/>
          <w:szCs w:val="28"/>
        </w:rPr>
        <w:t xml:space="preserve">№ </w:t>
      </w:r>
      <w:r w:rsidR="00035CA4">
        <w:rPr>
          <w:rFonts w:ascii="Times New Roman" w:hAnsi="Times New Roman" w:cs="Times New Roman"/>
          <w:spacing w:val="14"/>
          <w:sz w:val="28"/>
          <w:szCs w:val="28"/>
        </w:rPr>
        <w:t>706</w:t>
      </w:r>
    </w:p>
    <w:p w:rsidR="004B3E13" w:rsidRDefault="004B3E13" w:rsidP="00057C83">
      <w:pPr>
        <w:shd w:val="clear" w:color="auto" w:fill="FFFFFF"/>
        <w:tabs>
          <w:tab w:val="left" w:pos="8587"/>
        </w:tabs>
        <w:ind w:left="14" w:right="5061"/>
        <w:rPr>
          <w:rFonts w:ascii="Times New Roman" w:hAnsi="Times New Roman" w:cs="Times New Roman"/>
          <w:spacing w:val="14"/>
        </w:rPr>
      </w:pPr>
    </w:p>
    <w:p w:rsidR="00CE073B" w:rsidRPr="00CE073B" w:rsidRDefault="00CE073B" w:rsidP="00057C83">
      <w:pPr>
        <w:shd w:val="clear" w:color="auto" w:fill="FFFFFF"/>
        <w:tabs>
          <w:tab w:val="left" w:pos="8587"/>
        </w:tabs>
        <w:ind w:left="14" w:right="5061"/>
        <w:rPr>
          <w:rFonts w:ascii="Times New Roman" w:hAnsi="Times New Roman" w:cs="Times New Roman"/>
          <w:spacing w:val="14"/>
        </w:rPr>
      </w:pPr>
    </w:p>
    <w:p w:rsidR="004B3E13" w:rsidRDefault="00035CA4" w:rsidP="00FB27FB">
      <w:pPr>
        <w:ind w:right="529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Об утверждении Программы </w:t>
      </w:r>
      <w:r w:rsidR="00121D56">
        <w:rPr>
          <w:rFonts w:ascii="Times New Roman" w:hAnsi="Times New Roman" w:cs="Times New Roman"/>
          <w:i/>
          <w:iCs/>
        </w:rPr>
        <w:t xml:space="preserve">развития </w:t>
      </w:r>
      <w:r>
        <w:rPr>
          <w:rFonts w:ascii="Times New Roman" w:hAnsi="Times New Roman" w:cs="Times New Roman"/>
          <w:i/>
          <w:iCs/>
        </w:rPr>
        <w:t xml:space="preserve">детско-юношеского туризма </w:t>
      </w:r>
      <w:r w:rsidR="000C2DBD">
        <w:rPr>
          <w:rFonts w:ascii="Times New Roman" w:hAnsi="Times New Roman" w:cs="Times New Roman"/>
          <w:i/>
          <w:iCs/>
        </w:rPr>
        <w:t>в</w:t>
      </w:r>
      <w:r w:rsidR="000174E8">
        <w:rPr>
          <w:rFonts w:ascii="Times New Roman" w:hAnsi="Times New Roman" w:cs="Times New Roman"/>
          <w:i/>
          <w:iCs/>
        </w:rPr>
        <w:t xml:space="preserve"> системе образования </w:t>
      </w:r>
      <w:proofErr w:type="spellStart"/>
      <w:r w:rsidR="000174E8">
        <w:rPr>
          <w:rFonts w:ascii="Times New Roman" w:hAnsi="Times New Roman" w:cs="Times New Roman"/>
          <w:i/>
          <w:iCs/>
        </w:rPr>
        <w:t>Селивановского</w:t>
      </w:r>
      <w:proofErr w:type="spellEnd"/>
      <w:r w:rsidR="000174E8">
        <w:rPr>
          <w:rFonts w:ascii="Times New Roman" w:hAnsi="Times New Roman" w:cs="Times New Roman"/>
          <w:i/>
          <w:iCs/>
        </w:rPr>
        <w:t xml:space="preserve"> района</w:t>
      </w:r>
      <w:r w:rsidR="000C2DBD">
        <w:rPr>
          <w:rFonts w:ascii="Times New Roman" w:hAnsi="Times New Roman" w:cs="Times New Roman"/>
          <w:i/>
          <w:iCs/>
        </w:rPr>
        <w:t xml:space="preserve"> до 2030 года</w:t>
      </w:r>
    </w:p>
    <w:p w:rsidR="006B0AB5" w:rsidRDefault="006B0AB5" w:rsidP="00830604">
      <w:pPr>
        <w:ind w:right="5296"/>
        <w:jc w:val="both"/>
        <w:rPr>
          <w:rFonts w:ascii="Times New Roman" w:hAnsi="Times New Roman" w:cs="Times New Roman"/>
          <w:spacing w:val="14"/>
          <w:sz w:val="28"/>
          <w:szCs w:val="28"/>
        </w:rPr>
      </w:pPr>
    </w:p>
    <w:p w:rsidR="00121D56" w:rsidRDefault="00121D56" w:rsidP="00121D56">
      <w:pPr>
        <w:pStyle w:val="aa"/>
        <w:spacing w:after="0"/>
        <w:ind w:firstLine="720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</w:p>
    <w:p w:rsidR="00121D56" w:rsidRDefault="006845C7" w:rsidP="00A64D6C">
      <w:pPr>
        <w:pStyle w:val="aa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082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распоряжением Д</w:t>
      </w:r>
      <w:r w:rsidRPr="00B5275C">
        <w:rPr>
          <w:rFonts w:ascii="Times New Roman" w:hAnsi="Times New Roman" w:cs="Times New Roman"/>
          <w:sz w:val="28"/>
          <w:szCs w:val="28"/>
        </w:rPr>
        <w:t xml:space="preserve">епартамента образования Владимирской области от </w:t>
      </w:r>
      <w:r w:rsidR="00035CA4">
        <w:rPr>
          <w:rFonts w:ascii="Times New Roman" w:hAnsi="Times New Roman" w:cs="Times New Roman"/>
          <w:sz w:val="28"/>
          <w:szCs w:val="28"/>
        </w:rPr>
        <w:t>31.10.2022 № 1020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35CA4">
        <w:rPr>
          <w:rFonts w:ascii="Times New Roman" w:hAnsi="Times New Roman" w:cs="Times New Roman"/>
          <w:sz w:val="28"/>
          <w:szCs w:val="28"/>
        </w:rPr>
        <w:t>Программы регионального и муниципальных центров детско-юношеского туризма Владимирской области до 2030 года</w:t>
      </w:r>
      <w:r w:rsidR="009C6DA8">
        <w:rPr>
          <w:rFonts w:ascii="Times New Roman" w:hAnsi="Times New Roman" w:cs="Times New Roman"/>
          <w:sz w:val="28"/>
          <w:szCs w:val="28"/>
        </w:rPr>
        <w:t>»</w:t>
      </w:r>
      <w:r w:rsidR="00035CA4">
        <w:rPr>
          <w:rFonts w:ascii="Times New Roman" w:hAnsi="Times New Roman" w:cs="Times New Roman"/>
          <w:sz w:val="28"/>
          <w:szCs w:val="28"/>
        </w:rPr>
        <w:t xml:space="preserve">, </w:t>
      </w:r>
      <w:r w:rsidR="00A64D6C">
        <w:rPr>
          <w:rFonts w:ascii="Times New Roman" w:hAnsi="Times New Roman" w:cs="Times New Roman"/>
          <w:sz w:val="28"/>
          <w:szCs w:val="28"/>
        </w:rPr>
        <w:t xml:space="preserve">с </w:t>
      </w:r>
      <w:r w:rsidR="00035CA4" w:rsidRPr="00BD0826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BD0826" w:rsidRPr="00BD0826">
        <w:rPr>
          <w:rFonts w:ascii="Times New Roman" w:hAnsi="Times New Roman" w:cs="Times New Roman"/>
          <w:sz w:val="28"/>
          <w:szCs w:val="28"/>
        </w:rPr>
        <w:t xml:space="preserve">мероприятий «Дорожная карта по </w:t>
      </w:r>
      <w:r w:rsidR="00035CA4" w:rsidRPr="00BD0826">
        <w:rPr>
          <w:rFonts w:ascii="Times New Roman" w:hAnsi="Times New Roman" w:cs="Times New Roman"/>
          <w:sz w:val="28"/>
          <w:szCs w:val="28"/>
        </w:rPr>
        <w:t xml:space="preserve">реализации Концепции </w:t>
      </w:r>
      <w:r w:rsidR="0014627B" w:rsidRPr="00BD082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C2DBD" w:rsidRPr="00BD0826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035CA4" w:rsidRPr="00BD08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35CA4" w:rsidRPr="00BD0826">
        <w:rPr>
          <w:rFonts w:ascii="Times New Roman" w:hAnsi="Times New Roman" w:cs="Times New Roman"/>
          <w:sz w:val="28"/>
          <w:szCs w:val="28"/>
        </w:rPr>
        <w:t>Селивановском</w:t>
      </w:r>
      <w:proofErr w:type="spellEnd"/>
      <w:r w:rsidR="00035CA4" w:rsidRPr="00BD082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0C2DBD" w:rsidRPr="00BD0826">
        <w:rPr>
          <w:rFonts w:ascii="Times New Roman" w:hAnsi="Times New Roman" w:cs="Times New Roman"/>
          <w:sz w:val="28"/>
          <w:szCs w:val="28"/>
        </w:rPr>
        <w:t xml:space="preserve">на </w:t>
      </w:r>
      <w:r w:rsidR="00BD0826">
        <w:rPr>
          <w:rFonts w:ascii="Times New Roman" w:hAnsi="Times New Roman" w:cs="Times New Roman"/>
          <w:sz w:val="28"/>
          <w:szCs w:val="28"/>
        </w:rPr>
        <w:t>2022 -</w:t>
      </w:r>
      <w:r w:rsidR="004A2B5B">
        <w:rPr>
          <w:rFonts w:ascii="Times New Roman" w:hAnsi="Times New Roman" w:cs="Times New Roman"/>
          <w:sz w:val="28"/>
          <w:szCs w:val="28"/>
        </w:rPr>
        <w:t xml:space="preserve"> </w:t>
      </w:r>
      <w:r w:rsidR="000C2DBD" w:rsidRPr="00BD0826">
        <w:rPr>
          <w:rFonts w:ascii="Times New Roman" w:hAnsi="Times New Roman" w:cs="Times New Roman"/>
          <w:sz w:val="28"/>
          <w:szCs w:val="28"/>
        </w:rPr>
        <w:t>2030</w:t>
      </w:r>
      <w:r w:rsidR="002B4CAD">
        <w:rPr>
          <w:rFonts w:ascii="Times New Roman" w:hAnsi="Times New Roman" w:cs="Times New Roman"/>
          <w:sz w:val="28"/>
          <w:szCs w:val="28"/>
        </w:rPr>
        <w:t xml:space="preserve"> годы</w:t>
      </w:r>
      <w:r w:rsidR="00BD0826" w:rsidRPr="00BD0826">
        <w:rPr>
          <w:rFonts w:ascii="Times New Roman" w:hAnsi="Times New Roman" w:cs="Times New Roman"/>
          <w:sz w:val="28"/>
          <w:szCs w:val="28"/>
        </w:rPr>
        <w:t>»</w:t>
      </w:r>
      <w:r w:rsidR="0014627B" w:rsidRPr="00BD0826">
        <w:rPr>
          <w:rFonts w:ascii="Times New Roman" w:hAnsi="Times New Roman" w:cs="Times New Roman"/>
          <w:sz w:val="28"/>
          <w:szCs w:val="28"/>
        </w:rPr>
        <w:t xml:space="preserve">, </w:t>
      </w:r>
      <w:r w:rsidR="00BD0826" w:rsidRPr="00BD0826">
        <w:rPr>
          <w:rFonts w:ascii="Times New Roman" w:hAnsi="Times New Roman"/>
          <w:sz w:val="28"/>
          <w:szCs w:val="28"/>
        </w:rPr>
        <w:t>утверждённ</w:t>
      </w:r>
      <w:r w:rsidR="002B4CAD">
        <w:rPr>
          <w:rFonts w:ascii="Times New Roman" w:hAnsi="Times New Roman"/>
          <w:sz w:val="28"/>
          <w:szCs w:val="28"/>
        </w:rPr>
        <w:t>ым</w:t>
      </w:r>
      <w:r w:rsidR="00BD0826" w:rsidRPr="00BD0826">
        <w:rPr>
          <w:rFonts w:ascii="Times New Roman" w:hAnsi="Times New Roman"/>
          <w:sz w:val="28"/>
          <w:szCs w:val="28"/>
        </w:rPr>
        <w:t xml:space="preserve"> приказом управления образования адм</w:t>
      </w:r>
      <w:r w:rsidR="00A64D6C">
        <w:rPr>
          <w:rFonts w:ascii="Times New Roman" w:hAnsi="Times New Roman"/>
          <w:sz w:val="28"/>
          <w:szCs w:val="28"/>
        </w:rPr>
        <w:t>инистрации района от 27.09.2022</w:t>
      </w:r>
      <w:r w:rsidR="00BD0826" w:rsidRPr="00BD0826">
        <w:rPr>
          <w:rFonts w:ascii="Times New Roman" w:hAnsi="Times New Roman"/>
          <w:sz w:val="28"/>
          <w:szCs w:val="28"/>
        </w:rPr>
        <w:t xml:space="preserve"> № 564</w:t>
      </w:r>
      <w:r w:rsidR="002B4CAD">
        <w:rPr>
          <w:rFonts w:ascii="Times New Roman" w:hAnsi="Times New Roman"/>
          <w:sz w:val="28"/>
          <w:szCs w:val="28"/>
        </w:rPr>
        <w:t>,</w:t>
      </w:r>
      <w:r w:rsidR="00BD0826" w:rsidRPr="00BD0826">
        <w:rPr>
          <w:rFonts w:ascii="Times New Roman" w:hAnsi="Times New Roman"/>
          <w:sz w:val="28"/>
          <w:szCs w:val="28"/>
        </w:rPr>
        <w:t xml:space="preserve"> </w:t>
      </w:r>
      <w:r w:rsidR="00121D56" w:rsidRPr="00BD082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B4CAD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культурного и</w:t>
      </w:r>
      <w:proofErr w:type="gramEnd"/>
      <w:r w:rsidR="002B4CAD">
        <w:rPr>
          <w:rFonts w:ascii="Times New Roman" w:hAnsi="Times New Roman" w:cs="Times New Roman"/>
          <w:sz w:val="28"/>
          <w:szCs w:val="28"/>
        </w:rPr>
        <w:t xml:space="preserve"> природного наследия народов России в образовательном процессе пут</w:t>
      </w:r>
      <w:r w:rsidR="009C6DA8">
        <w:rPr>
          <w:rFonts w:ascii="Times New Roman" w:hAnsi="Times New Roman" w:cs="Times New Roman"/>
          <w:sz w:val="28"/>
          <w:szCs w:val="28"/>
        </w:rPr>
        <w:t xml:space="preserve">ём развития </w:t>
      </w:r>
      <w:r w:rsidR="002B4CAD">
        <w:rPr>
          <w:rFonts w:ascii="Times New Roman" w:hAnsi="Times New Roman" w:cs="Times New Roman"/>
          <w:sz w:val="28"/>
          <w:szCs w:val="28"/>
        </w:rPr>
        <w:t xml:space="preserve">детско-юношеского туризма </w:t>
      </w:r>
      <w:proofErr w:type="gramStart"/>
      <w:r w:rsidR="004B3E13" w:rsidRPr="00B527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3E13" w:rsidRPr="00B5275C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B3E13" w:rsidRPr="00B5275C" w:rsidRDefault="004B3E13" w:rsidP="00121D5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275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4E0241" w:rsidRPr="004E0241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4E0241">
        <w:rPr>
          <w:rFonts w:ascii="Times New Roman" w:hAnsi="Times New Roman" w:cs="Times New Roman"/>
          <w:sz w:val="28"/>
          <w:szCs w:val="28"/>
        </w:rPr>
        <w:t>Утвердить</w:t>
      </w:r>
      <w:r w:rsidR="004E0241" w:rsidRPr="004E0241">
        <w:rPr>
          <w:rFonts w:ascii="Times New Roman" w:hAnsi="Times New Roman" w:cs="Times New Roman"/>
          <w:sz w:val="28"/>
          <w:szCs w:val="28"/>
        </w:rPr>
        <w:t xml:space="preserve"> </w:t>
      </w:r>
      <w:r w:rsidR="002B4CA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4E024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B4CAD">
        <w:rPr>
          <w:rFonts w:ascii="Times New Roman" w:hAnsi="Times New Roman" w:cs="Times New Roman"/>
          <w:sz w:val="28"/>
          <w:szCs w:val="28"/>
        </w:rPr>
        <w:t xml:space="preserve">детско-юношеского туризма </w:t>
      </w:r>
      <w:r w:rsidR="009C6DA8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 w:rsidR="004E0241" w:rsidRPr="004E0241">
        <w:rPr>
          <w:rFonts w:ascii="Times New Roman" w:hAnsi="Times New Roman" w:cs="Times New Roman"/>
          <w:iCs/>
          <w:sz w:val="28"/>
          <w:szCs w:val="28"/>
        </w:rPr>
        <w:t>Селивановского</w:t>
      </w:r>
      <w:proofErr w:type="spellEnd"/>
      <w:r w:rsidR="004E0241" w:rsidRPr="004E0241">
        <w:rPr>
          <w:rFonts w:ascii="Times New Roman" w:hAnsi="Times New Roman" w:cs="Times New Roman"/>
          <w:iCs/>
          <w:sz w:val="28"/>
          <w:szCs w:val="28"/>
        </w:rPr>
        <w:t xml:space="preserve"> района </w:t>
      </w:r>
      <w:r w:rsidR="000174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2DBD">
        <w:rPr>
          <w:rFonts w:ascii="Times New Roman" w:hAnsi="Times New Roman" w:cs="Times New Roman"/>
          <w:iCs/>
          <w:sz w:val="28"/>
          <w:szCs w:val="28"/>
        </w:rPr>
        <w:t>до 2030</w:t>
      </w:r>
      <w:r w:rsidR="004E0241" w:rsidRPr="004E0241">
        <w:rPr>
          <w:rFonts w:ascii="Times New Roman" w:hAnsi="Times New Roman" w:cs="Times New Roman"/>
          <w:iCs/>
          <w:sz w:val="28"/>
          <w:szCs w:val="28"/>
        </w:rPr>
        <w:t xml:space="preserve"> года (далее –</w:t>
      </w:r>
      <w:r w:rsidR="002B4CAD">
        <w:rPr>
          <w:rFonts w:ascii="Times New Roman" w:hAnsi="Times New Roman" w:cs="Times New Roman"/>
          <w:iCs/>
          <w:sz w:val="28"/>
          <w:szCs w:val="28"/>
        </w:rPr>
        <w:t xml:space="preserve"> Программа</w:t>
      </w:r>
      <w:r w:rsidR="004E0241" w:rsidRPr="004E0241">
        <w:rPr>
          <w:rFonts w:ascii="Times New Roman" w:hAnsi="Times New Roman" w:cs="Times New Roman"/>
          <w:iCs/>
          <w:sz w:val="28"/>
          <w:szCs w:val="28"/>
        </w:rPr>
        <w:t>) согласно приложению.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="00D12FD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D12FD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4E0241">
        <w:rPr>
          <w:rFonts w:ascii="Times New Roman" w:hAnsi="Times New Roman" w:cs="Times New Roman"/>
          <w:sz w:val="28"/>
          <w:szCs w:val="28"/>
        </w:rPr>
        <w:t xml:space="preserve"> за </w:t>
      </w:r>
      <w:r w:rsidR="002B4CAD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по реализации</w:t>
      </w:r>
      <w:r w:rsidR="002B4CA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4E0241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0C2DB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B4CAD">
        <w:rPr>
          <w:rFonts w:ascii="Times New Roman" w:hAnsi="Times New Roman" w:cs="Times New Roman"/>
          <w:sz w:val="28"/>
          <w:szCs w:val="28"/>
        </w:rPr>
        <w:t xml:space="preserve">детско-юношеского туризма </w:t>
      </w:r>
      <w:r w:rsidR="000C2DBD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 w:rsidR="000C2DBD" w:rsidRPr="004E0241">
        <w:rPr>
          <w:rFonts w:ascii="Times New Roman" w:hAnsi="Times New Roman" w:cs="Times New Roman"/>
          <w:iCs/>
          <w:sz w:val="28"/>
          <w:szCs w:val="28"/>
        </w:rPr>
        <w:t>Селивановского</w:t>
      </w:r>
      <w:proofErr w:type="spellEnd"/>
      <w:r w:rsidR="000C2DBD" w:rsidRPr="004E0241">
        <w:rPr>
          <w:rFonts w:ascii="Times New Roman" w:hAnsi="Times New Roman" w:cs="Times New Roman"/>
          <w:iCs/>
          <w:sz w:val="28"/>
          <w:szCs w:val="28"/>
        </w:rPr>
        <w:t xml:space="preserve"> рай</w:t>
      </w:r>
      <w:r w:rsidR="009C6DA8">
        <w:rPr>
          <w:rFonts w:ascii="Times New Roman" w:hAnsi="Times New Roman" w:cs="Times New Roman"/>
          <w:iCs/>
          <w:sz w:val="28"/>
          <w:szCs w:val="28"/>
        </w:rPr>
        <w:t xml:space="preserve">она (далее – мониторинг) </w:t>
      </w:r>
      <w:r w:rsidR="002B4CAD">
        <w:rPr>
          <w:rFonts w:ascii="Times New Roman" w:hAnsi="Times New Roman" w:cs="Times New Roman"/>
          <w:sz w:val="28"/>
          <w:szCs w:val="28"/>
        </w:rPr>
        <w:t xml:space="preserve">главного специалиста, эксперта </w:t>
      </w:r>
      <w:r w:rsidR="002C31B9" w:rsidRPr="006D4936">
        <w:rPr>
          <w:rFonts w:ascii="Times New Roman" w:hAnsi="Times New Roman" w:cs="Times New Roman"/>
          <w:sz w:val="28"/>
          <w:szCs w:val="28"/>
        </w:rPr>
        <w:t xml:space="preserve">МУ «ЦБУ и МР системы образования» И.М. </w:t>
      </w:r>
      <w:proofErr w:type="spellStart"/>
      <w:r w:rsidR="002C31B9" w:rsidRPr="006D4936">
        <w:rPr>
          <w:rFonts w:ascii="Times New Roman" w:hAnsi="Times New Roman" w:cs="Times New Roman"/>
          <w:sz w:val="28"/>
          <w:szCs w:val="28"/>
        </w:rPr>
        <w:t>Щёткину</w:t>
      </w:r>
      <w:proofErr w:type="spellEnd"/>
      <w:r w:rsidR="002C31B9" w:rsidRPr="006D4936">
        <w:rPr>
          <w:rFonts w:ascii="Times New Roman" w:hAnsi="Times New Roman" w:cs="Times New Roman"/>
          <w:sz w:val="28"/>
          <w:szCs w:val="28"/>
        </w:rPr>
        <w:t>.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2B4CA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A64D6C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2B4CAD">
        <w:rPr>
          <w:rFonts w:ascii="Times New Roman" w:hAnsi="Times New Roman" w:cs="Times New Roman"/>
          <w:sz w:val="28"/>
          <w:szCs w:val="28"/>
        </w:rPr>
        <w:t>ежегодно не позднее 01</w:t>
      </w:r>
      <w:r w:rsidR="00D12FDC">
        <w:rPr>
          <w:rFonts w:ascii="Times New Roman" w:hAnsi="Times New Roman" w:cs="Times New Roman"/>
          <w:sz w:val="28"/>
          <w:szCs w:val="28"/>
        </w:rPr>
        <w:t xml:space="preserve"> </w:t>
      </w:r>
      <w:r w:rsidR="002B4CAD">
        <w:rPr>
          <w:rFonts w:ascii="Times New Roman" w:hAnsi="Times New Roman" w:cs="Times New Roman"/>
          <w:sz w:val="28"/>
          <w:szCs w:val="28"/>
        </w:rPr>
        <w:t>июня</w:t>
      </w:r>
      <w:r w:rsidR="005B740B">
        <w:rPr>
          <w:rFonts w:ascii="Times New Roman" w:hAnsi="Times New Roman" w:cs="Times New Roman"/>
          <w:sz w:val="28"/>
          <w:szCs w:val="28"/>
        </w:rPr>
        <w:t>.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2B4CAD">
        <w:rPr>
          <w:rFonts w:ascii="Times New Roman" w:hAnsi="Times New Roman" w:cs="Times New Roman"/>
          <w:sz w:val="28"/>
          <w:szCs w:val="28"/>
        </w:rPr>
        <w:t xml:space="preserve">Главному специалисту, эксперту </w:t>
      </w:r>
      <w:r w:rsidR="005B740B" w:rsidRPr="006D4936">
        <w:rPr>
          <w:rFonts w:ascii="Times New Roman" w:hAnsi="Times New Roman" w:cs="Times New Roman"/>
          <w:sz w:val="28"/>
          <w:szCs w:val="28"/>
        </w:rPr>
        <w:t>МУ «ЦБУ и МР си</w:t>
      </w:r>
      <w:r w:rsidR="005B740B">
        <w:rPr>
          <w:rFonts w:ascii="Times New Roman" w:hAnsi="Times New Roman" w:cs="Times New Roman"/>
          <w:sz w:val="28"/>
          <w:szCs w:val="28"/>
        </w:rPr>
        <w:t xml:space="preserve">стемы образования» И.М. </w:t>
      </w:r>
      <w:proofErr w:type="spellStart"/>
      <w:r w:rsidR="005B740B">
        <w:rPr>
          <w:rFonts w:ascii="Times New Roman" w:hAnsi="Times New Roman" w:cs="Times New Roman"/>
          <w:sz w:val="28"/>
          <w:szCs w:val="28"/>
        </w:rPr>
        <w:t>Щёткиной</w:t>
      </w:r>
      <w:proofErr w:type="spellEnd"/>
      <w:r w:rsidR="005B740B">
        <w:rPr>
          <w:rFonts w:ascii="Times New Roman" w:hAnsi="Times New Roman" w:cs="Times New Roman"/>
          <w:sz w:val="28"/>
          <w:szCs w:val="28"/>
        </w:rPr>
        <w:t>: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40B">
        <w:rPr>
          <w:rFonts w:ascii="Times New Roman" w:hAnsi="Times New Roman" w:cs="Times New Roman"/>
          <w:sz w:val="28"/>
          <w:szCs w:val="28"/>
        </w:rPr>
        <w:t>4.1. Д</w:t>
      </w:r>
      <w:r w:rsidR="005B740B" w:rsidRPr="00B5275C">
        <w:rPr>
          <w:rFonts w:ascii="Times New Roman" w:hAnsi="Times New Roman" w:cs="Times New Roman"/>
          <w:sz w:val="28"/>
          <w:szCs w:val="28"/>
        </w:rPr>
        <w:t>овести до образовательн</w:t>
      </w:r>
      <w:r w:rsidR="00D12FDC">
        <w:rPr>
          <w:rFonts w:ascii="Times New Roman" w:hAnsi="Times New Roman" w:cs="Times New Roman"/>
          <w:sz w:val="28"/>
          <w:szCs w:val="28"/>
        </w:rPr>
        <w:t>ых организаций настоящий приказ;</w:t>
      </w:r>
    </w:p>
    <w:p w:rsidR="005B740B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740B">
        <w:rPr>
          <w:rFonts w:ascii="Times New Roman" w:hAnsi="Times New Roman" w:cs="Times New Roman"/>
          <w:sz w:val="28"/>
          <w:szCs w:val="28"/>
        </w:rPr>
        <w:t>4.2. Организовать работу по реализации</w:t>
      </w:r>
      <w:r w:rsidR="002B4CA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B740B">
        <w:rPr>
          <w:rFonts w:ascii="Times New Roman" w:hAnsi="Times New Roman" w:cs="Times New Roman"/>
          <w:sz w:val="28"/>
          <w:szCs w:val="28"/>
        </w:rPr>
        <w:t>;</w:t>
      </w:r>
    </w:p>
    <w:p w:rsidR="002B4CAD" w:rsidRDefault="002B4CAD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4.3. Обеспечить информационное, аналитическое, методическое сопровождение реализации Программы;</w:t>
      </w:r>
    </w:p>
    <w:p w:rsidR="005B740B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4CAD">
        <w:rPr>
          <w:rFonts w:ascii="Times New Roman" w:hAnsi="Times New Roman" w:cs="Times New Roman"/>
          <w:sz w:val="28"/>
          <w:szCs w:val="28"/>
        </w:rPr>
        <w:t>4.4</w:t>
      </w:r>
      <w:r w:rsidR="005B740B">
        <w:rPr>
          <w:rFonts w:ascii="Times New Roman" w:hAnsi="Times New Roman" w:cs="Times New Roman"/>
          <w:sz w:val="28"/>
          <w:szCs w:val="28"/>
        </w:rPr>
        <w:t>.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Обеспечить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ежегодное проведение мониторинга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D12FDC">
        <w:rPr>
          <w:rFonts w:ascii="Times New Roman" w:hAnsi="Times New Roman" w:cs="Times New Roman"/>
          <w:sz w:val="28"/>
          <w:szCs w:val="28"/>
        </w:rPr>
        <w:t>на муниципальном  уровне;</w:t>
      </w:r>
    </w:p>
    <w:p w:rsidR="00BF2A9A" w:rsidRDefault="00BF2A9A" w:rsidP="009B2198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4CAD">
        <w:rPr>
          <w:rFonts w:ascii="Times New Roman" w:hAnsi="Times New Roman" w:cs="Times New Roman"/>
          <w:sz w:val="28"/>
          <w:szCs w:val="28"/>
        </w:rPr>
        <w:t>4.5</w:t>
      </w:r>
      <w:r w:rsidR="00D12FDC">
        <w:rPr>
          <w:rFonts w:ascii="Times New Roman" w:hAnsi="Times New Roman" w:cs="Times New Roman"/>
          <w:sz w:val="28"/>
          <w:szCs w:val="28"/>
        </w:rPr>
        <w:t xml:space="preserve">. Обеспечить </w:t>
      </w:r>
      <w:proofErr w:type="gramStart"/>
      <w:r w:rsidR="00D12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2FDC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2B4C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12FDC">
        <w:rPr>
          <w:rFonts w:ascii="Times New Roman" w:hAnsi="Times New Roman" w:cs="Times New Roman"/>
          <w:sz w:val="28"/>
          <w:szCs w:val="28"/>
        </w:rPr>
        <w:t>в образовательных организациях.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94">
        <w:rPr>
          <w:rFonts w:ascii="Times New Roman" w:hAnsi="Times New Roman" w:cs="Times New Roman"/>
          <w:sz w:val="28"/>
          <w:szCs w:val="28"/>
        </w:rPr>
        <w:t>5</w:t>
      </w:r>
      <w:r w:rsidR="009B2198">
        <w:rPr>
          <w:rFonts w:ascii="Times New Roman" w:hAnsi="Times New Roman" w:cs="Times New Roman"/>
          <w:sz w:val="28"/>
          <w:szCs w:val="28"/>
        </w:rPr>
        <w:t xml:space="preserve">. </w:t>
      </w:r>
      <w:r w:rsidR="006B7DB1">
        <w:rPr>
          <w:rFonts w:ascii="Times New Roman" w:hAnsi="Times New Roman" w:cs="Times New Roman"/>
          <w:sz w:val="28"/>
          <w:szCs w:val="28"/>
        </w:rPr>
        <w:t>Р</w:t>
      </w:r>
      <w:r w:rsidR="00FB27FB">
        <w:rPr>
          <w:rFonts w:ascii="Times New Roman" w:hAnsi="Times New Roman" w:cs="Times New Roman"/>
          <w:sz w:val="28"/>
          <w:szCs w:val="28"/>
        </w:rPr>
        <w:t>уководителям</w:t>
      </w:r>
      <w:r w:rsidR="004E024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FB27FB">
        <w:rPr>
          <w:rFonts w:ascii="Times New Roman" w:hAnsi="Times New Roman" w:cs="Times New Roman"/>
          <w:sz w:val="28"/>
          <w:szCs w:val="28"/>
        </w:rPr>
        <w:t>:</w:t>
      </w:r>
      <w:r w:rsidR="00FB27FB" w:rsidRPr="00B52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9A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94">
        <w:rPr>
          <w:rFonts w:ascii="Times New Roman" w:hAnsi="Times New Roman" w:cs="Times New Roman"/>
          <w:sz w:val="28"/>
          <w:szCs w:val="28"/>
        </w:rPr>
        <w:t>5</w:t>
      </w:r>
      <w:r w:rsidR="006D4936">
        <w:rPr>
          <w:rFonts w:ascii="Times New Roman" w:hAnsi="Times New Roman" w:cs="Times New Roman"/>
          <w:sz w:val="28"/>
          <w:szCs w:val="28"/>
        </w:rPr>
        <w:t>.1.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Организовать работу по реализации</w:t>
      </w:r>
      <w:r w:rsidR="002B4CA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B740B">
        <w:rPr>
          <w:rFonts w:ascii="Times New Roman" w:hAnsi="Times New Roman" w:cs="Times New Roman"/>
          <w:sz w:val="28"/>
          <w:szCs w:val="28"/>
        </w:rPr>
        <w:t>;</w:t>
      </w:r>
    </w:p>
    <w:p w:rsidR="0095220B" w:rsidRPr="00FB27FB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94">
        <w:rPr>
          <w:rFonts w:ascii="Times New Roman" w:hAnsi="Times New Roman" w:cs="Times New Roman"/>
          <w:sz w:val="28"/>
          <w:szCs w:val="28"/>
        </w:rPr>
        <w:t>5</w:t>
      </w:r>
      <w:r w:rsidR="005B740B">
        <w:rPr>
          <w:rFonts w:ascii="Times New Roman" w:hAnsi="Times New Roman" w:cs="Times New Roman"/>
          <w:sz w:val="28"/>
          <w:szCs w:val="28"/>
        </w:rPr>
        <w:t>.2.</w:t>
      </w:r>
      <w:r w:rsidR="006D4936">
        <w:rPr>
          <w:rFonts w:ascii="Times New Roman" w:hAnsi="Times New Roman" w:cs="Times New Roman"/>
          <w:sz w:val="28"/>
          <w:szCs w:val="28"/>
        </w:rPr>
        <w:t xml:space="preserve"> </w:t>
      </w:r>
      <w:r w:rsidR="00FB27FB" w:rsidRPr="00FB27FB">
        <w:rPr>
          <w:rFonts w:ascii="Times New Roman" w:hAnsi="Times New Roman" w:cs="Times New Roman"/>
          <w:sz w:val="28"/>
          <w:szCs w:val="28"/>
        </w:rPr>
        <w:t>Обеспечить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ежегодное проведение мониторинга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на уровне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9C6DA8">
        <w:rPr>
          <w:rFonts w:ascii="Times New Roman" w:hAnsi="Times New Roman" w:cs="Times New Roman"/>
          <w:sz w:val="28"/>
          <w:szCs w:val="28"/>
        </w:rPr>
        <w:t>;</w:t>
      </w:r>
      <w:r w:rsidR="0095220B" w:rsidRPr="00FB27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1594" w:rsidRDefault="00BF2A9A" w:rsidP="006D4936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71594">
        <w:rPr>
          <w:rFonts w:ascii="Times New Roman" w:hAnsi="Times New Roman" w:cs="Times New Roman"/>
          <w:sz w:val="28"/>
          <w:szCs w:val="28"/>
        </w:rPr>
        <w:t>5.3</w:t>
      </w:r>
      <w:r w:rsidR="006D4936">
        <w:rPr>
          <w:rFonts w:ascii="Times New Roman" w:hAnsi="Times New Roman" w:cs="Times New Roman"/>
          <w:sz w:val="28"/>
          <w:szCs w:val="28"/>
        </w:rPr>
        <w:t xml:space="preserve">. </w:t>
      </w:r>
      <w:r w:rsidR="00CB72F0">
        <w:rPr>
          <w:rFonts w:ascii="Times New Roman" w:hAnsi="Times New Roman" w:cs="Times New Roman"/>
          <w:sz w:val="28"/>
          <w:szCs w:val="28"/>
        </w:rPr>
        <w:t>Назначить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 xml:space="preserve">ответственного за </w:t>
      </w:r>
      <w:r>
        <w:rPr>
          <w:rFonts w:ascii="Times New Roman" w:hAnsi="Times New Roman" w:cs="Times New Roman"/>
          <w:sz w:val="28"/>
          <w:szCs w:val="28"/>
        </w:rPr>
        <w:t>организацию работы по реализации</w:t>
      </w:r>
      <w:r w:rsid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2B4C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B740B">
        <w:rPr>
          <w:rFonts w:ascii="Times New Roman" w:hAnsi="Times New Roman" w:cs="Times New Roman"/>
          <w:sz w:val="28"/>
          <w:szCs w:val="28"/>
        </w:rPr>
        <w:t>и проведение мониторинга на уровне</w:t>
      </w:r>
      <w:r w:rsidR="005B740B" w:rsidRPr="005B740B">
        <w:rPr>
          <w:rFonts w:ascii="Times New Roman" w:hAnsi="Times New Roman" w:cs="Times New Roman"/>
          <w:sz w:val="28"/>
          <w:szCs w:val="28"/>
        </w:rPr>
        <w:t xml:space="preserve"> </w:t>
      </w:r>
      <w:r w:rsidR="005B740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B740B" w:rsidRPr="00FB27FB">
        <w:rPr>
          <w:rFonts w:ascii="Times New Roman" w:hAnsi="Times New Roman" w:cs="Times New Roman"/>
          <w:sz w:val="28"/>
          <w:szCs w:val="28"/>
        </w:rPr>
        <w:t>.</w:t>
      </w:r>
    </w:p>
    <w:p w:rsidR="004B3E13" w:rsidRDefault="00BF2A9A" w:rsidP="00671A1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1594">
        <w:rPr>
          <w:rFonts w:ascii="Times New Roman" w:hAnsi="Times New Roman" w:cs="Times New Roman"/>
          <w:sz w:val="28"/>
          <w:szCs w:val="28"/>
        </w:rPr>
        <w:t>6.</w:t>
      </w:r>
      <w:r w:rsidR="00591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E13" w:rsidRPr="00B527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3E13" w:rsidRPr="00B5275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 w:rsidR="00F014E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71A11">
        <w:rPr>
          <w:rFonts w:ascii="Times New Roman" w:hAnsi="Times New Roman" w:cs="Times New Roman"/>
          <w:sz w:val="28"/>
          <w:szCs w:val="28"/>
        </w:rPr>
        <w:t>.</w:t>
      </w:r>
    </w:p>
    <w:p w:rsidR="00671A11" w:rsidRDefault="00671A11" w:rsidP="00671A11">
      <w:pPr>
        <w:pStyle w:val="aa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1191" w:rsidRDefault="001B6C1A" w:rsidP="00671A11">
      <w:pPr>
        <w:pStyle w:val="aa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968A61" wp14:editId="21478647">
            <wp:simplePos x="0" y="0"/>
            <wp:positionH relativeFrom="column">
              <wp:posOffset>440690</wp:posOffset>
            </wp:positionH>
            <wp:positionV relativeFrom="paragraph">
              <wp:posOffset>3175</wp:posOffset>
            </wp:positionV>
            <wp:extent cx="5556885" cy="1548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91" w:rsidRDefault="00591191" w:rsidP="00671A11">
      <w:pPr>
        <w:pStyle w:val="aa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71A1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11" w:rsidRDefault="00671A11" w:rsidP="00671A11">
      <w:pPr>
        <w:pStyle w:val="a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FDC" w:rsidRDefault="00D12FDC" w:rsidP="00B85AEF">
      <w:pPr>
        <w:pStyle w:val="aa"/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15204" w:rsidRDefault="00C15204" w:rsidP="00B85AEF">
      <w:pPr>
        <w:pStyle w:val="aa"/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96628" w:rsidRDefault="006845C7" w:rsidP="00937A46">
      <w:pPr>
        <w:pStyle w:val="aa"/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14627B" w:rsidRDefault="0014627B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4627B" w:rsidRDefault="0014627B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845C7" w:rsidRDefault="006845C7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845C7" w:rsidRDefault="006845C7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37A46" w:rsidRDefault="00937A46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F6984" w:rsidRDefault="006F6984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671A11" w:rsidRDefault="00671A1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BF2A9A" w:rsidRDefault="00BF2A9A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937A46" w:rsidRDefault="00937A46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B6C1A" w:rsidRDefault="001B6C1A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591191" w:rsidRDefault="00591191" w:rsidP="006D4936">
      <w:pPr>
        <w:pStyle w:val="aa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14627B" w:rsidRPr="002F52E1" w:rsidRDefault="0014627B" w:rsidP="006F6984">
      <w:pPr>
        <w:ind w:left="5103"/>
        <w:jc w:val="right"/>
        <w:rPr>
          <w:rFonts w:ascii="Times New Roman" w:hAnsi="Times New Roman" w:cs="Times New Roman"/>
          <w:color w:val="FF0000"/>
        </w:rPr>
      </w:pPr>
      <w:r w:rsidRPr="002F52E1">
        <w:rPr>
          <w:rFonts w:ascii="Times New Roman" w:hAnsi="Times New Roman" w:cs="Times New Roman"/>
        </w:rPr>
        <w:lastRenderedPageBreak/>
        <w:t xml:space="preserve">Приложение </w:t>
      </w:r>
    </w:p>
    <w:p w:rsidR="0014627B" w:rsidRPr="002F52E1" w:rsidRDefault="0014627B" w:rsidP="006F6984">
      <w:pPr>
        <w:ind w:left="5103"/>
        <w:jc w:val="right"/>
        <w:rPr>
          <w:rFonts w:ascii="Times New Roman" w:hAnsi="Times New Roman" w:cs="Times New Roman"/>
        </w:rPr>
      </w:pPr>
      <w:r w:rsidRPr="002F52E1">
        <w:rPr>
          <w:rFonts w:ascii="Times New Roman" w:hAnsi="Times New Roman" w:cs="Times New Roman"/>
        </w:rPr>
        <w:t xml:space="preserve">к </w:t>
      </w:r>
      <w:r w:rsidR="006F6984">
        <w:rPr>
          <w:rFonts w:ascii="Times New Roman" w:hAnsi="Times New Roman" w:cs="Times New Roman"/>
        </w:rPr>
        <w:t xml:space="preserve">приказу управления </w:t>
      </w:r>
      <w:r w:rsidRPr="002F52E1">
        <w:rPr>
          <w:rFonts w:ascii="Times New Roman" w:hAnsi="Times New Roman" w:cs="Times New Roman"/>
        </w:rPr>
        <w:t>образования</w:t>
      </w:r>
    </w:p>
    <w:p w:rsidR="0014627B" w:rsidRPr="002F52E1" w:rsidRDefault="0014627B" w:rsidP="006F6984">
      <w:pPr>
        <w:ind w:left="5103"/>
        <w:jc w:val="right"/>
        <w:rPr>
          <w:rFonts w:ascii="Times New Roman" w:hAnsi="Times New Roman" w:cs="Times New Roman"/>
        </w:rPr>
      </w:pPr>
      <w:r w:rsidRPr="002F52E1">
        <w:rPr>
          <w:rFonts w:ascii="Times New Roman" w:hAnsi="Times New Roman" w:cs="Times New Roman"/>
        </w:rPr>
        <w:t>от</w:t>
      </w:r>
      <w:r w:rsidR="00591191">
        <w:rPr>
          <w:rFonts w:ascii="Times New Roman" w:hAnsi="Times New Roman" w:cs="Times New Roman"/>
        </w:rPr>
        <w:t xml:space="preserve"> 24.11.2022 № 706</w:t>
      </w:r>
      <w:r w:rsidR="006F6984">
        <w:rPr>
          <w:rFonts w:ascii="Times New Roman" w:hAnsi="Times New Roman" w:cs="Times New Roman"/>
        </w:rPr>
        <w:softHyphen/>
      </w:r>
      <w:r w:rsidR="006F6984">
        <w:rPr>
          <w:rFonts w:ascii="Times New Roman" w:hAnsi="Times New Roman" w:cs="Times New Roman"/>
        </w:rPr>
        <w:softHyphen/>
      </w:r>
      <w:r w:rsidR="006F6984">
        <w:rPr>
          <w:rFonts w:ascii="Times New Roman" w:hAnsi="Times New Roman" w:cs="Times New Roman"/>
        </w:rPr>
        <w:softHyphen/>
      </w:r>
      <w:r w:rsidR="006F6984">
        <w:rPr>
          <w:rFonts w:ascii="Times New Roman" w:hAnsi="Times New Roman" w:cs="Times New Roman"/>
        </w:rPr>
        <w:softHyphen/>
      </w:r>
    </w:p>
    <w:p w:rsidR="0014627B" w:rsidRDefault="0014627B" w:rsidP="001462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91191" w:rsidRPr="00D65A9A" w:rsidRDefault="00591191" w:rsidP="00D65A9A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</w:p>
    <w:p w:rsidR="00904817" w:rsidRPr="00D65A9A" w:rsidRDefault="0014627B" w:rsidP="0014627B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 </w:t>
      </w:r>
      <w:r w:rsidR="00591191"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детско-юношеского туризма</w:t>
      </w:r>
    </w:p>
    <w:p w:rsidR="00D65A9A" w:rsidRDefault="00671A11" w:rsidP="00904817">
      <w:pPr>
        <w:ind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91191"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системе образования </w:t>
      </w:r>
      <w:proofErr w:type="spellStart"/>
      <w:r w:rsidR="00591191" w:rsidRPr="00D65A9A">
        <w:rPr>
          <w:rFonts w:ascii="Times New Roman" w:hAnsi="Times New Roman" w:cs="Times New Roman"/>
          <w:iCs/>
          <w:sz w:val="28"/>
          <w:szCs w:val="28"/>
        </w:rPr>
        <w:t>Селивановского</w:t>
      </w:r>
      <w:proofErr w:type="spellEnd"/>
      <w:r w:rsidR="00591191" w:rsidRPr="00D65A9A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6F6984" w:rsidRPr="00D65A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7E65" w:rsidRPr="00D65A9A">
        <w:rPr>
          <w:rFonts w:ascii="Times New Roman" w:hAnsi="Times New Roman" w:cs="Times New Roman"/>
          <w:iCs/>
          <w:sz w:val="28"/>
          <w:szCs w:val="28"/>
        </w:rPr>
        <w:t xml:space="preserve">Владимирской области </w:t>
      </w:r>
    </w:p>
    <w:p w:rsidR="00904817" w:rsidRPr="00D65A9A" w:rsidRDefault="00904817" w:rsidP="00904817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A9A">
        <w:rPr>
          <w:rFonts w:ascii="Times New Roman" w:hAnsi="Times New Roman" w:cs="Times New Roman"/>
          <w:sz w:val="28"/>
          <w:szCs w:val="28"/>
          <w:shd w:val="clear" w:color="auto" w:fill="FFFFFF"/>
        </w:rPr>
        <w:t>до 2030 года</w:t>
      </w:r>
    </w:p>
    <w:p w:rsidR="00A75FF9" w:rsidRPr="00D65A9A" w:rsidRDefault="00A75FF9" w:rsidP="00904817">
      <w:pPr>
        <w:ind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33B" w:rsidRPr="00D65A9A" w:rsidRDefault="00FD633B" w:rsidP="00FD6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 xml:space="preserve">1. </w:t>
      </w:r>
      <w:r w:rsidR="00D65A9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633B" w:rsidRPr="00270119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19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>
        <w:rPr>
          <w:rFonts w:ascii="Times New Roman" w:hAnsi="Times New Roman" w:cs="Times New Roman"/>
          <w:sz w:val="28"/>
          <w:szCs w:val="28"/>
        </w:rPr>
        <w:t>детско-юношеского туризма</w:t>
      </w:r>
      <w:r w:rsidRPr="0027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  <w:r w:rsidRPr="0027011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2030</w:t>
      </w:r>
      <w:r w:rsidR="00A64D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0119">
        <w:rPr>
          <w:rFonts w:ascii="Times New Roman" w:hAnsi="Times New Roman" w:cs="Times New Roman"/>
          <w:sz w:val="28"/>
          <w:szCs w:val="28"/>
        </w:rPr>
        <w:t xml:space="preserve"> (далее — Программа) разработана в соответствии </w:t>
      </w:r>
      <w:proofErr w:type="gramStart"/>
      <w:r w:rsidRPr="002701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0119">
        <w:rPr>
          <w:rFonts w:ascii="Times New Roman" w:hAnsi="Times New Roman" w:cs="Times New Roman"/>
          <w:sz w:val="28"/>
          <w:szCs w:val="28"/>
        </w:rPr>
        <w:t>:</w:t>
      </w:r>
    </w:p>
    <w:p w:rsidR="00FD633B" w:rsidRPr="00270119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FE0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Pr="00FE0517">
        <w:rPr>
          <w:rFonts w:ascii="Times New Roman" w:hAnsi="Times New Roman" w:cs="Times New Roman"/>
          <w:sz w:val="28"/>
          <w:szCs w:val="28"/>
        </w:rPr>
        <w:t xml:space="preserve"> </w:t>
      </w:r>
      <w:r w:rsidR="00A64D6C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9C6DA8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FE0517">
        <w:rPr>
          <w:rFonts w:ascii="Times New Roman" w:hAnsi="Times New Roman" w:cs="Times New Roman"/>
          <w:sz w:val="28"/>
          <w:szCs w:val="28"/>
        </w:rPr>
        <w:t>«Об образовании                  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119">
        <w:rPr>
          <w:rFonts w:ascii="Times New Roman" w:hAnsi="Times New Roman" w:cs="Times New Roman"/>
          <w:sz w:val="28"/>
          <w:szCs w:val="28"/>
        </w:rPr>
        <w:t xml:space="preserve">Основами государственной молодежной </w:t>
      </w:r>
      <w:proofErr w:type="gramStart"/>
      <w:r w:rsidRPr="00270119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Pr="00270119">
        <w:rPr>
          <w:rFonts w:ascii="Times New Roman" w:hAnsi="Times New Roman" w:cs="Times New Roman"/>
          <w:sz w:val="28"/>
          <w:szCs w:val="28"/>
        </w:rPr>
        <w:t xml:space="preserve"> до 2025 года, утвержденными распоряжением Пра</w:t>
      </w:r>
      <w:r w:rsidR="009C6DA8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от </w:t>
      </w:r>
      <w:r w:rsidR="00A64D6C">
        <w:rPr>
          <w:rFonts w:ascii="Times New Roman" w:hAnsi="Times New Roman" w:cs="Times New Roman"/>
          <w:sz w:val="28"/>
          <w:szCs w:val="28"/>
        </w:rPr>
        <w:t>29.11.2014</w:t>
      </w:r>
      <w:r w:rsidRPr="00270119">
        <w:rPr>
          <w:rFonts w:ascii="Times New Roman" w:hAnsi="Times New Roman" w:cs="Times New Roman"/>
          <w:sz w:val="28"/>
          <w:szCs w:val="28"/>
        </w:rPr>
        <w:t xml:space="preserve"> № 2403-р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119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 года, утвержденной распоряжением Правительств</w:t>
      </w:r>
      <w:r w:rsidR="00A64D6C">
        <w:rPr>
          <w:rFonts w:ascii="Times New Roman" w:hAnsi="Times New Roman" w:cs="Times New Roman"/>
          <w:sz w:val="28"/>
          <w:szCs w:val="28"/>
        </w:rPr>
        <w:t xml:space="preserve">а Российской Федерации от 29.05.2015 </w:t>
      </w:r>
      <w:r w:rsidRPr="00270119">
        <w:rPr>
          <w:rFonts w:ascii="Times New Roman" w:hAnsi="Times New Roman" w:cs="Times New Roman"/>
          <w:sz w:val="28"/>
          <w:szCs w:val="28"/>
        </w:rPr>
        <w:t xml:space="preserve"> № 996-р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633B" w:rsidRPr="00FE0517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Стратегией</w:t>
      </w:r>
      <w:r w:rsidRPr="00FE051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года, утвержденной распоряжением Пра</w:t>
      </w:r>
      <w:r w:rsidR="009C6DA8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="00A64D6C">
        <w:rPr>
          <w:rFonts w:ascii="Times New Roman" w:hAnsi="Times New Roman" w:cs="Times New Roman"/>
          <w:sz w:val="28"/>
          <w:szCs w:val="28"/>
        </w:rPr>
        <w:t>от 20.09.2019</w:t>
      </w:r>
      <w:r w:rsidRPr="00FE0517">
        <w:rPr>
          <w:rFonts w:ascii="Times New Roman" w:hAnsi="Times New Roman" w:cs="Times New Roman"/>
          <w:sz w:val="28"/>
          <w:szCs w:val="28"/>
        </w:rPr>
        <w:t xml:space="preserve"> № 2129-р;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Стратегией</w:t>
      </w:r>
      <w:r w:rsidRPr="00FE0517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</w:t>
      </w:r>
      <w:r w:rsidR="00A64D6C">
        <w:rPr>
          <w:rFonts w:ascii="Times New Roman" w:hAnsi="Times New Roman" w:cs="Times New Roman"/>
          <w:sz w:val="28"/>
          <w:szCs w:val="28"/>
        </w:rPr>
        <w:t xml:space="preserve"> Российской Федерации от 24.11.2020 </w:t>
      </w:r>
      <w:r w:rsidRPr="00FE0517">
        <w:rPr>
          <w:rFonts w:ascii="Times New Roman" w:hAnsi="Times New Roman" w:cs="Times New Roman"/>
          <w:sz w:val="28"/>
          <w:szCs w:val="28"/>
        </w:rPr>
        <w:t>№ 3081-р;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Поручениями</w:t>
      </w:r>
      <w:r w:rsidRPr="00672CDD">
        <w:rPr>
          <w:rFonts w:ascii="Times New Roman" w:hAnsi="Times New Roman" w:cs="Times New Roman"/>
          <w:sz w:val="28"/>
          <w:szCs w:val="28"/>
        </w:rPr>
        <w:t xml:space="preserve"> по итогам встреч Президента Российской Федерации со школьниками во Всероссийском детск</w:t>
      </w:r>
      <w:r w:rsidR="00A64D6C">
        <w:rPr>
          <w:rFonts w:ascii="Times New Roman" w:hAnsi="Times New Roman" w:cs="Times New Roman"/>
          <w:sz w:val="28"/>
          <w:szCs w:val="28"/>
        </w:rPr>
        <w:t>ом центре «Океан» от 24.09. 2021</w:t>
      </w:r>
      <w:r w:rsidRPr="00672CDD">
        <w:rPr>
          <w:rFonts w:ascii="Times New Roman" w:hAnsi="Times New Roman" w:cs="Times New Roman"/>
          <w:sz w:val="28"/>
          <w:szCs w:val="28"/>
        </w:rPr>
        <w:t xml:space="preserve"> № Пр-1806, общественностью по вопросам общего образования (п</w:t>
      </w:r>
      <w:r w:rsidR="00A64D6C">
        <w:rPr>
          <w:rFonts w:ascii="Times New Roman" w:hAnsi="Times New Roman" w:cs="Times New Roman"/>
          <w:sz w:val="28"/>
          <w:szCs w:val="28"/>
        </w:rPr>
        <w:t>еречень поручений от 30.09.</w:t>
      </w:r>
      <w:r w:rsidRPr="00672CDD">
        <w:rPr>
          <w:rFonts w:ascii="Times New Roman" w:hAnsi="Times New Roman" w:cs="Times New Roman"/>
          <w:sz w:val="28"/>
          <w:szCs w:val="28"/>
        </w:rPr>
        <w:t>2</w:t>
      </w:r>
      <w:r w:rsidR="00A64D6C">
        <w:rPr>
          <w:rFonts w:ascii="Times New Roman" w:hAnsi="Times New Roman" w:cs="Times New Roman"/>
          <w:sz w:val="28"/>
          <w:szCs w:val="28"/>
        </w:rPr>
        <w:t>021</w:t>
      </w:r>
      <w:r w:rsidRPr="00672CDD">
        <w:rPr>
          <w:rFonts w:ascii="Times New Roman" w:hAnsi="Times New Roman" w:cs="Times New Roman"/>
          <w:sz w:val="28"/>
          <w:szCs w:val="28"/>
        </w:rPr>
        <w:t xml:space="preserve"> № 1845), заседания Президиума Государственного Совета (п</w:t>
      </w:r>
      <w:r w:rsidR="00A64D6C">
        <w:rPr>
          <w:rFonts w:ascii="Times New Roman" w:hAnsi="Times New Roman" w:cs="Times New Roman"/>
          <w:sz w:val="28"/>
          <w:szCs w:val="28"/>
        </w:rPr>
        <w:t>еречень поручений от 24.09.</w:t>
      </w:r>
      <w:r w:rsidRPr="00672CDD">
        <w:rPr>
          <w:rFonts w:ascii="Times New Roman" w:hAnsi="Times New Roman" w:cs="Times New Roman"/>
          <w:sz w:val="28"/>
          <w:szCs w:val="28"/>
        </w:rPr>
        <w:t>20</w:t>
      </w:r>
      <w:r w:rsidR="00A64D6C">
        <w:rPr>
          <w:rFonts w:ascii="Times New Roman" w:hAnsi="Times New Roman" w:cs="Times New Roman"/>
          <w:sz w:val="28"/>
          <w:szCs w:val="28"/>
        </w:rPr>
        <w:t xml:space="preserve">21 </w:t>
      </w:r>
      <w:r w:rsidRPr="00672CDD">
        <w:rPr>
          <w:rFonts w:ascii="Times New Roman" w:hAnsi="Times New Roman" w:cs="Times New Roman"/>
          <w:sz w:val="28"/>
          <w:szCs w:val="28"/>
        </w:rPr>
        <w:t xml:space="preserve">№ Пр-1808ГС). 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уровне разработаны и приняты необходимые нормативные и правовые акты, в которых определен комплекс программных мероприятий по развитию системы туристско-краеведческой деятельности, определены ожидаемые результаты и социальные эффекты: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Департамента образования и </w:t>
      </w:r>
      <w:r w:rsidRPr="003E03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физической культуры и спорта Владим</w:t>
      </w:r>
      <w:r w:rsidR="00A64D6C">
        <w:rPr>
          <w:rFonts w:ascii="Times New Roman" w:hAnsi="Times New Roman" w:cs="Times New Roman"/>
          <w:sz w:val="28"/>
          <w:szCs w:val="28"/>
        </w:rPr>
        <w:t>ирской области от 23.05.2022</w:t>
      </w:r>
      <w:r>
        <w:rPr>
          <w:rFonts w:ascii="Times New Roman" w:hAnsi="Times New Roman" w:cs="Times New Roman"/>
          <w:sz w:val="28"/>
          <w:szCs w:val="28"/>
        </w:rPr>
        <w:t xml:space="preserve"> № 11/6 «Об утверждении программы развития детско-юношеского спорта во Владимирской области до 2030 года»;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администрации Владим</w:t>
      </w:r>
      <w:r w:rsidR="00A64D6C">
        <w:rPr>
          <w:rFonts w:ascii="Times New Roman" w:hAnsi="Times New Roman" w:cs="Times New Roman"/>
          <w:sz w:val="28"/>
          <w:szCs w:val="28"/>
        </w:rPr>
        <w:t>ирской области от 21.05. 2021</w:t>
      </w:r>
      <w:r>
        <w:rPr>
          <w:rFonts w:ascii="Times New Roman" w:hAnsi="Times New Roman" w:cs="Times New Roman"/>
          <w:sz w:val="28"/>
          <w:szCs w:val="28"/>
        </w:rPr>
        <w:t xml:space="preserve"> № 389-р «О плане основных мероприятий, проводимых в рамках Десятилетия детства на территории Владимирской области, на период до 2027 года»;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Департамента образования Владимирской</w:t>
      </w:r>
      <w:r w:rsidR="00A64D6C">
        <w:rPr>
          <w:rFonts w:ascii="Times New Roman" w:hAnsi="Times New Roman" w:cs="Times New Roman"/>
          <w:sz w:val="28"/>
          <w:szCs w:val="28"/>
        </w:rPr>
        <w:t xml:space="preserve"> области от 21.09.2021 </w:t>
      </w:r>
      <w:r>
        <w:rPr>
          <w:rFonts w:ascii="Times New Roman" w:hAnsi="Times New Roman" w:cs="Times New Roman"/>
          <w:sz w:val="28"/>
          <w:szCs w:val="28"/>
        </w:rPr>
        <w:t>№ 990 «Об утверждении региональной программы формирования и развития партнерских отношений образовательной организации и семьи на 2021-2025 гг.»;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распоряжение администрации Вл</w:t>
      </w:r>
      <w:r w:rsidR="00A64D6C">
        <w:rPr>
          <w:rFonts w:ascii="Times New Roman" w:hAnsi="Times New Roman" w:cs="Times New Roman"/>
          <w:sz w:val="28"/>
          <w:szCs w:val="28"/>
        </w:rPr>
        <w:t>адимирской области от 02.08.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64D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732-р «Об утверждении Плана работы и целевых показателей Концепции развития дополнительного образования детей во Владимирской области до 2030 года».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муниципальном уровне разработаны и приняты необходимые нормативные и правовые акты</w:t>
      </w:r>
      <w:r w:rsidR="00211461">
        <w:rPr>
          <w:rFonts w:ascii="Times New Roman" w:hAnsi="Times New Roman" w:cs="Times New Roman"/>
          <w:sz w:val="28"/>
          <w:szCs w:val="28"/>
        </w:rPr>
        <w:t>:</w:t>
      </w:r>
    </w:p>
    <w:p w:rsidR="00211461" w:rsidRDefault="009C6DA8" w:rsidP="009C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461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211461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211461">
        <w:rPr>
          <w:rFonts w:ascii="Times New Roman" w:hAnsi="Times New Roman" w:cs="Times New Roman"/>
          <w:sz w:val="28"/>
          <w:szCs w:val="28"/>
        </w:rPr>
        <w:t xml:space="preserve"> района от 11.03.2022 № 121 «О Плане мероприятий по развитию детского и молодёжного туризма в </w:t>
      </w:r>
      <w:proofErr w:type="spellStart"/>
      <w:r w:rsidR="00211461">
        <w:rPr>
          <w:rFonts w:ascii="Times New Roman" w:hAnsi="Times New Roman" w:cs="Times New Roman"/>
          <w:sz w:val="28"/>
          <w:szCs w:val="28"/>
        </w:rPr>
        <w:t>Селивановском</w:t>
      </w:r>
      <w:proofErr w:type="spellEnd"/>
      <w:r w:rsidR="00211461">
        <w:rPr>
          <w:rFonts w:ascii="Times New Roman" w:hAnsi="Times New Roman" w:cs="Times New Roman"/>
          <w:sz w:val="28"/>
          <w:szCs w:val="28"/>
        </w:rPr>
        <w:t xml:space="preserve"> районе до 2025 года</w:t>
      </w:r>
      <w:r w:rsidR="0019452A">
        <w:rPr>
          <w:rFonts w:ascii="Times New Roman" w:hAnsi="Times New Roman" w:cs="Times New Roman"/>
          <w:sz w:val="28"/>
          <w:szCs w:val="28"/>
        </w:rPr>
        <w:t>»;</w:t>
      </w:r>
    </w:p>
    <w:p w:rsidR="0019452A" w:rsidRPr="00426F63" w:rsidRDefault="00456CCF" w:rsidP="009C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452A" w:rsidRPr="00456CCF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19452A" w:rsidRPr="00456CC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19452A" w:rsidRPr="00456CCF">
        <w:rPr>
          <w:rFonts w:ascii="Times New Roman" w:hAnsi="Times New Roman" w:cs="Times New Roman"/>
          <w:sz w:val="28"/>
          <w:szCs w:val="28"/>
        </w:rPr>
        <w:t xml:space="preserve"> района от 27.09.2022 № 823 «Об утверждении Плана работы и целевых показателей Концепции развития дополнительного образования детей  в </w:t>
      </w:r>
      <w:proofErr w:type="spellStart"/>
      <w:r w:rsidR="0019452A" w:rsidRPr="00456CCF">
        <w:rPr>
          <w:rFonts w:ascii="Times New Roman" w:hAnsi="Times New Roman" w:cs="Times New Roman"/>
          <w:sz w:val="28"/>
          <w:szCs w:val="28"/>
        </w:rPr>
        <w:t>Селивановском</w:t>
      </w:r>
      <w:proofErr w:type="spellEnd"/>
      <w:r w:rsidR="0019452A" w:rsidRPr="00456CCF">
        <w:rPr>
          <w:rFonts w:ascii="Times New Roman" w:hAnsi="Times New Roman" w:cs="Times New Roman"/>
          <w:sz w:val="28"/>
          <w:szCs w:val="28"/>
        </w:rPr>
        <w:t xml:space="preserve"> районе до 2030 года»;</w:t>
      </w:r>
    </w:p>
    <w:p w:rsidR="00D34A97" w:rsidRDefault="00D34A97" w:rsidP="009C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4A97">
        <w:rPr>
          <w:rFonts w:ascii="Times New Roman" w:hAnsi="Times New Roman" w:cs="Times New Roman"/>
          <w:sz w:val="28"/>
          <w:szCs w:val="28"/>
        </w:rPr>
        <w:t xml:space="preserve">- </w:t>
      </w:r>
      <w:r w:rsidRPr="00456CC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56CC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456CC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34A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7.0</w:t>
      </w:r>
      <w:r w:rsidRPr="00D34A97">
        <w:rPr>
          <w:rFonts w:ascii="Times New Roman" w:hAnsi="Times New Roman" w:cs="Times New Roman"/>
          <w:sz w:val="28"/>
          <w:szCs w:val="28"/>
        </w:rPr>
        <w:t>7</w:t>
      </w:r>
      <w:r w:rsidRPr="00456C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D34A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385 </w:t>
      </w:r>
      <w:r w:rsidRPr="00D34A97">
        <w:rPr>
          <w:rFonts w:ascii="Times New Roman" w:hAnsi="Times New Roman" w:cs="Times New Roman"/>
          <w:sz w:val="28"/>
          <w:szCs w:val="28"/>
        </w:rPr>
        <w:t xml:space="preserve">«О Плане основных мероприятий, проводимых в рамках Десятилетия детства на территории </w:t>
      </w:r>
      <w:proofErr w:type="spellStart"/>
      <w:r w:rsidRPr="00D34A97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D34A97">
        <w:rPr>
          <w:rFonts w:ascii="Times New Roman" w:hAnsi="Times New Roman" w:cs="Times New Roman"/>
          <w:sz w:val="28"/>
          <w:szCs w:val="28"/>
        </w:rPr>
        <w:t xml:space="preserve"> района до 2027</w:t>
      </w:r>
      <w:r w:rsidR="00DD04D2">
        <w:rPr>
          <w:rFonts w:ascii="Times New Roman" w:hAnsi="Times New Roman" w:cs="Times New Roman"/>
          <w:sz w:val="28"/>
          <w:szCs w:val="28"/>
        </w:rPr>
        <w:t xml:space="preserve"> </w:t>
      </w:r>
      <w:r w:rsidRPr="00D34A97">
        <w:rPr>
          <w:rFonts w:ascii="Times New Roman" w:hAnsi="Times New Roman" w:cs="Times New Roman"/>
          <w:sz w:val="28"/>
          <w:szCs w:val="28"/>
        </w:rPr>
        <w:t>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A97" w:rsidRPr="00D34A97" w:rsidRDefault="00D34A97" w:rsidP="009C6DA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34A97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Pr="00D34A97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D34A97">
        <w:rPr>
          <w:rFonts w:ascii="Times New Roman" w:hAnsi="Times New Roman" w:cs="Times New Roman"/>
          <w:sz w:val="28"/>
          <w:szCs w:val="28"/>
        </w:rPr>
        <w:t xml:space="preserve"> района от 27.09.2021 № 513 «Об утверждении Комплекса мер по реализации региональной программы формирования и развития партнерских отношений образовательной организации и семьи на 2021-2025 гг.»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6CCF" w:rsidRDefault="00456CCF" w:rsidP="009C6D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452A">
        <w:rPr>
          <w:rFonts w:ascii="Times New Roman" w:hAnsi="Times New Roman" w:cs="Times New Roman"/>
          <w:sz w:val="28"/>
          <w:szCs w:val="28"/>
        </w:rPr>
        <w:t>-</w:t>
      </w:r>
      <w:r w:rsidR="0019452A" w:rsidRPr="0019452A">
        <w:rPr>
          <w:rFonts w:ascii="Times New Roman" w:hAnsi="Times New Roman" w:cs="Times New Roman"/>
          <w:sz w:val="28"/>
          <w:szCs w:val="28"/>
        </w:rPr>
        <w:t xml:space="preserve"> </w:t>
      </w:r>
      <w:r w:rsidR="0019452A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 w:rsidR="0019452A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19452A">
        <w:rPr>
          <w:rFonts w:ascii="Times New Roman" w:hAnsi="Times New Roman" w:cs="Times New Roman"/>
          <w:sz w:val="28"/>
          <w:szCs w:val="28"/>
        </w:rPr>
        <w:t xml:space="preserve"> района от 31.08.2022 № 510 «Об утверждении Концепции развития дополнительного образования детей в системе образования </w:t>
      </w:r>
      <w:proofErr w:type="spellStart"/>
      <w:r w:rsidR="0019452A" w:rsidRPr="004E0241">
        <w:rPr>
          <w:rFonts w:ascii="Times New Roman" w:hAnsi="Times New Roman" w:cs="Times New Roman"/>
          <w:iCs/>
          <w:sz w:val="28"/>
          <w:szCs w:val="28"/>
        </w:rPr>
        <w:t>Селивановского</w:t>
      </w:r>
      <w:proofErr w:type="spellEnd"/>
      <w:r w:rsidR="0019452A" w:rsidRPr="004E0241">
        <w:rPr>
          <w:rFonts w:ascii="Times New Roman" w:hAnsi="Times New Roman" w:cs="Times New Roman"/>
          <w:iCs/>
          <w:sz w:val="28"/>
          <w:szCs w:val="28"/>
        </w:rPr>
        <w:t xml:space="preserve"> района на</w:t>
      </w:r>
      <w:r w:rsidR="0019452A" w:rsidRPr="004E0241">
        <w:rPr>
          <w:rFonts w:ascii="Times New Roman" w:hAnsi="Times New Roman" w:cs="Times New Roman"/>
          <w:sz w:val="28"/>
          <w:szCs w:val="28"/>
        </w:rPr>
        <w:t xml:space="preserve"> </w:t>
      </w:r>
      <w:r w:rsidR="0019452A">
        <w:rPr>
          <w:rFonts w:ascii="Times New Roman" w:hAnsi="Times New Roman" w:cs="Times New Roman"/>
          <w:iCs/>
          <w:sz w:val="28"/>
          <w:szCs w:val="28"/>
        </w:rPr>
        <w:t>период до 2030</w:t>
      </w:r>
      <w:r w:rsidR="0019452A" w:rsidRPr="004E0241"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="0019452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45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52A" w:rsidRDefault="00456CCF" w:rsidP="009C6D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CF">
        <w:rPr>
          <w:rFonts w:ascii="Times New Roman" w:hAnsi="Times New Roman" w:cs="Times New Roman"/>
          <w:sz w:val="28"/>
          <w:szCs w:val="28"/>
        </w:rPr>
        <w:t xml:space="preserve">- приказ управления образования администрации </w:t>
      </w:r>
      <w:proofErr w:type="spellStart"/>
      <w:r w:rsidRPr="00456CC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456CCF">
        <w:rPr>
          <w:rFonts w:ascii="Times New Roman" w:hAnsi="Times New Roman" w:cs="Times New Roman"/>
          <w:sz w:val="28"/>
          <w:szCs w:val="28"/>
        </w:rPr>
        <w:t xml:space="preserve"> района от 27.09.2022 № 564 «Об утверждении плана мероприятий «Дорожная карта по реализации Концепции развития дополнительного образования детей в </w:t>
      </w:r>
      <w:proofErr w:type="spellStart"/>
      <w:r w:rsidRPr="00456CCF">
        <w:rPr>
          <w:rFonts w:ascii="Times New Roman" w:hAnsi="Times New Roman" w:cs="Times New Roman"/>
          <w:sz w:val="28"/>
          <w:szCs w:val="28"/>
        </w:rPr>
        <w:t>Селивановском</w:t>
      </w:r>
      <w:proofErr w:type="spellEnd"/>
      <w:r w:rsidRPr="00456CCF">
        <w:rPr>
          <w:rFonts w:ascii="Times New Roman" w:hAnsi="Times New Roman" w:cs="Times New Roman"/>
          <w:sz w:val="28"/>
          <w:szCs w:val="28"/>
        </w:rPr>
        <w:t xml:space="preserve"> районе  на 2022-2030 годы»</w:t>
      </w:r>
      <w:r w:rsidR="00D34A97">
        <w:rPr>
          <w:rFonts w:ascii="Times New Roman" w:hAnsi="Times New Roman" w:cs="Times New Roman"/>
          <w:sz w:val="28"/>
          <w:szCs w:val="28"/>
        </w:rPr>
        <w:t>.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3B" w:rsidRPr="00D65A9A" w:rsidRDefault="00FD633B" w:rsidP="00D65A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 xml:space="preserve">2. Состояние системы туристско-краеведческой деятельности с </w:t>
      </w:r>
      <w:proofErr w:type="gramStart"/>
      <w:r w:rsidRPr="00D65A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FD633B" w:rsidRDefault="00D65A9A" w:rsidP="00D65A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последнее десятилетие проблема сохранения здоровья  и формирования здорового образа жизни приобрела статус приоритетного направления. В э</w:t>
      </w:r>
      <w:r w:rsidR="00FD6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том аспекте трудно переоценить 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оздоровительное значение туристско-краеведческой деятельности. На туристских маршрутах закладываются основы здорового образа жизни, стремления к физическому совершенству. Туристско-краеведческая деятельность способствует всестороннему развитию личности ребёнка. </w:t>
      </w:r>
    </w:p>
    <w:p w:rsidR="00FD633B" w:rsidRPr="009736D0" w:rsidRDefault="00FD633B" w:rsidP="00A64D6C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Календарем областных массовых мероприятий с обучающимися образовательных организаций, расположенных на территории Владимирской области, в </w:t>
      </w:r>
      <w:r w:rsidRPr="009F4DEC">
        <w:rPr>
          <w:rFonts w:ascii="Times New Roman" w:hAnsi="Times New Roman" w:cs="Times New Roman"/>
          <w:sz w:val="28"/>
          <w:szCs w:val="28"/>
        </w:rPr>
        <w:t xml:space="preserve"> целях  повышения уровня физической подготовленности, увеличения  числа занимающихся туристско-краеведческой деятельностью региональным центром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детско-юношеского туризма</w:t>
      </w:r>
      <w:r w:rsidRPr="009F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центр) </w:t>
      </w:r>
      <w:r w:rsidR="00D34A97">
        <w:rPr>
          <w:rFonts w:ascii="Times New Roman" w:hAnsi="Times New Roman" w:cs="Times New Roman"/>
          <w:sz w:val="28"/>
          <w:szCs w:val="28"/>
        </w:rPr>
        <w:t xml:space="preserve">создана и развивается система </w:t>
      </w:r>
      <w:r w:rsidRPr="009F4DEC">
        <w:rPr>
          <w:rFonts w:ascii="Times New Roman" w:hAnsi="Times New Roman" w:cs="Times New Roman"/>
          <w:sz w:val="28"/>
          <w:szCs w:val="28"/>
        </w:rPr>
        <w:t>соревнований по спортивному т</w:t>
      </w:r>
      <w:r w:rsidR="00DD04D2">
        <w:rPr>
          <w:rFonts w:ascii="Times New Roman" w:hAnsi="Times New Roman" w:cs="Times New Roman"/>
          <w:sz w:val="28"/>
          <w:szCs w:val="28"/>
        </w:rPr>
        <w:t>уризму.</w:t>
      </w:r>
      <w:proofErr w:type="gramEnd"/>
      <w:r w:rsidR="00DD04D2">
        <w:rPr>
          <w:rFonts w:ascii="Times New Roman" w:hAnsi="Times New Roman" w:cs="Times New Roman"/>
          <w:sz w:val="28"/>
          <w:szCs w:val="28"/>
        </w:rPr>
        <w:t xml:space="preserve"> Ежегодно юноши и девушки </w:t>
      </w:r>
      <w:proofErr w:type="spellStart"/>
      <w:r w:rsidR="00DD04D2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DD04D2">
        <w:rPr>
          <w:rFonts w:ascii="Times New Roman" w:hAnsi="Times New Roman" w:cs="Times New Roman"/>
          <w:sz w:val="28"/>
          <w:szCs w:val="28"/>
        </w:rPr>
        <w:t xml:space="preserve"> района в возрасте 8-18 лет </w:t>
      </w:r>
      <w:r w:rsidR="00D34A97"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Pr="009F4DEC">
        <w:rPr>
          <w:rFonts w:ascii="Times New Roman" w:hAnsi="Times New Roman" w:cs="Times New Roman"/>
          <w:sz w:val="28"/>
          <w:szCs w:val="28"/>
        </w:rPr>
        <w:t>соревнования</w:t>
      </w:r>
      <w:r w:rsidR="00D34A97">
        <w:rPr>
          <w:rFonts w:ascii="Times New Roman" w:hAnsi="Times New Roman" w:cs="Times New Roman"/>
          <w:sz w:val="28"/>
          <w:szCs w:val="28"/>
        </w:rPr>
        <w:t>х</w:t>
      </w:r>
      <w:r w:rsidRPr="009F4DEC">
        <w:rPr>
          <w:rFonts w:ascii="Times New Roman" w:hAnsi="Times New Roman" w:cs="Times New Roman"/>
          <w:sz w:val="28"/>
          <w:szCs w:val="28"/>
        </w:rPr>
        <w:t xml:space="preserve"> «Дистанции-пешеходные-группа», «Дистанции-пешеходные-связка», «Дистанции-лыжные-группа», «Дистанции-лыжные-лично», «Дистанции-пешеходные-лично</w:t>
      </w:r>
      <w:r w:rsidR="00D34A97">
        <w:rPr>
          <w:rFonts w:ascii="Times New Roman" w:hAnsi="Times New Roman" w:cs="Times New Roman"/>
          <w:sz w:val="28"/>
          <w:szCs w:val="28"/>
        </w:rPr>
        <w:t xml:space="preserve">. Кубок </w:t>
      </w:r>
      <w:r w:rsidR="00D34A97">
        <w:rPr>
          <w:rFonts w:ascii="Times New Roman" w:hAnsi="Times New Roman" w:cs="Times New Roman"/>
          <w:sz w:val="28"/>
          <w:szCs w:val="28"/>
        </w:rPr>
        <w:lastRenderedPageBreak/>
        <w:t xml:space="preserve">губернатора </w:t>
      </w:r>
      <w:r w:rsidRPr="009F4DEC">
        <w:rPr>
          <w:rFonts w:ascii="Times New Roman" w:hAnsi="Times New Roman" w:cs="Times New Roman"/>
          <w:sz w:val="28"/>
          <w:szCs w:val="28"/>
        </w:rPr>
        <w:t>Владимирской об</w:t>
      </w:r>
      <w:r>
        <w:rPr>
          <w:rFonts w:ascii="Times New Roman" w:hAnsi="Times New Roman" w:cs="Times New Roman"/>
          <w:sz w:val="28"/>
          <w:szCs w:val="28"/>
        </w:rPr>
        <w:t>ласти»</w:t>
      </w:r>
      <w:r w:rsidR="00A64D6C">
        <w:rPr>
          <w:rFonts w:ascii="Times New Roman" w:hAnsi="Times New Roman" w:cs="Times New Roman"/>
          <w:sz w:val="28"/>
          <w:szCs w:val="28"/>
        </w:rPr>
        <w:t>, во Всероссийском слете</w:t>
      </w:r>
      <w:r w:rsidRPr="009F4DEC">
        <w:rPr>
          <w:rFonts w:ascii="Times New Roman" w:hAnsi="Times New Roman" w:cs="Times New Roman"/>
          <w:sz w:val="28"/>
          <w:szCs w:val="28"/>
        </w:rPr>
        <w:t xml:space="preserve"> юных тури</w:t>
      </w:r>
      <w:r w:rsidR="00A64D6C">
        <w:rPr>
          <w:rFonts w:ascii="Times New Roman" w:hAnsi="Times New Roman" w:cs="Times New Roman"/>
          <w:sz w:val="28"/>
          <w:szCs w:val="28"/>
        </w:rPr>
        <w:t>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D6C">
        <w:rPr>
          <w:rFonts w:ascii="Times New Roman" w:hAnsi="Times New Roman" w:cs="Times New Roman"/>
          <w:sz w:val="28"/>
          <w:szCs w:val="28"/>
        </w:rPr>
        <w:t>и  т</w:t>
      </w:r>
      <w:r w:rsidRPr="009736D0">
        <w:rPr>
          <w:rFonts w:ascii="Times New Roman" w:hAnsi="Times New Roman" w:cs="Times New Roman"/>
          <w:sz w:val="28"/>
          <w:szCs w:val="28"/>
        </w:rPr>
        <w:t>ур</w:t>
      </w:r>
      <w:r w:rsidR="00A64D6C">
        <w:rPr>
          <w:rFonts w:ascii="Times New Roman" w:hAnsi="Times New Roman" w:cs="Times New Roman"/>
          <w:sz w:val="28"/>
          <w:szCs w:val="28"/>
        </w:rPr>
        <w:t>истическом</w:t>
      </w:r>
      <w:r w:rsidR="00D34A97">
        <w:rPr>
          <w:rFonts w:ascii="Times New Roman" w:hAnsi="Times New Roman" w:cs="Times New Roman"/>
          <w:sz w:val="28"/>
          <w:szCs w:val="28"/>
        </w:rPr>
        <w:t xml:space="preserve"> </w:t>
      </w:r>
      <w:r w:rsidRPr="009736D0">
        <w:rPr>
          <w:rFonts w:ascii="Times New Roman" w:hAnsi="Times New Roman" w:cs="Times New Roman"/>
          <w:sz w:val="28"/>
          <w:szCs w:val="28"/>
        </w:rPr>
        <w:t>слет</w:t>
      </w:r>
      <w:r w:rsidR="00A64D6C">
        <w:rPr>
          <w:rFonts w:ascii="Times New Roman" w:hAnsi="Times New Roman" w:cs="Times New Roman"/>
          <w:sz w:val="28"/>
          <w:szCs w:val="28"/>
        </w:rPr>
        <w:t>е</w:t>
      </w:r>
      <w:r w:rsidRPr="009736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36D0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9736D0">
        <w:rPr>
          <w:rFonts w:ascii="Times New Roman" w:hAnsi="Times New Roman" w:cs="Times New Roman"/>
          <w:sz w:val="28"/>
          <w:szCs w:val="28"/>
        </w:rPr>
        <w:t xml:space="preserve"> поколений». </w:t>
      </w:r>
    </w:p>
    <w:p w:rsidR="00FD633B" w:rsidRPr="00AD22E5" w:rsidRDefault="00A64D6C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</w:t>
      </w:r>
      <w:r w:rsidR="0044077F" w:rsidRPr="00AD22E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дополнительного образования «Детский оздоровительно-образовательный спортивный центр» </w:t>
      </w:r>
      <w:proofErr w:type="spellStart"/>
      <w:r w:rsidR="0044077F" w:rsidRPr="00AD22E5">
        <w:rPr>
          <w:rFonts w:ascii="Times New Roman" w:eastAsia="Times New Roman" w:hAnsi="Times New Roman" w:cs="Times New Roman"/>
          <w:sz w:val="28"/>
          <w:szCs w:val="28"/>
        </w:rPr>
        <w:t>Селивановского</w:t>
      </w:r>
      <w:proofErr w:type="spellEnd"/>
      <w:r w:rsidR="0044077F" w:rsidRPr="00AD22E5">
        <w:rPr>
          <w:rFonts w:ascii="Times New Roman" w:eastAsia="Times New Roman" w:hAnsi="Times New Roman" w:cs="Times New Roman"/>
          <w:sz w:val="28"/>
          <w:szCs w:val="28"/>
        </w:rPr>
        <w:t xml:space="preserve"> района Владимирской области (МБОУ ДО ДООСЦ) совместно с отделом </w:t>
      </w:r>
      <w:r w:rsidR="0044077F" w:rsidRPr="00AD22E5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 w:rsidR="0044077F" w:rsidRPr="00AD22E5">
        <w:rPr>
          <w:rFonts w:ascii="Times New Roman" w:eastAsia="Times New Roman" w:hAnsi="Times New Roman" w:cs="Times New Roman"/>
          <w:sz w:val="28"/>
          <w:szCs w:val="28"/>
        </w:rPr>
        <w:t>МУ «Управления культуры, спорта и молодёжной политики»</w:t>
      </w:r>
      <w:r w:rsidR="0044077F" w:rsidRPr="00AD22E5">
        <w:rPr>
          <w:rFonts w:ascii="Times New Roman" w:hAnsi="Times New Roman" w:cs="Times New Roman"/>
          <w:sz w:val="28"/>
          <w:szCs w:val="28"/>
        </w:rPr>
        <w:t xml:space="preserve"> </w:t>
      </w:r>
      <w:r w:rsidR="00FD633B" w:rsidRPr="00AD22E5">
        <w:rPr>
          <w:rFonts w:ascii="Times New Roman" w:hAnsi="Times New Roman" w:cs="Times New Roman"/>
          <w:sz w:val="28"/>
          <w:szCs w:val="28"/>
        </w:rPr>
        <w:t>предоставляют возможность пройти испытания (тесты) ВФСК «Готов к труду и обороне» «туристский поход с проверкой туристских навыков».</w:t>
      </w:r>
    </w:p>
    <w:p w:rsidR="00FD633B" w:rsidRPr="0012029A" w:rsidRDefault="00DD04D2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Всероссийского детско-юношеского движения </w:t>
      </w:r>
      <w:r w:rsidR="0044077F" w:rsidRPr="0012029A">
        <w:rPr>
          <w:rFonts w:ascii="Times New Roman" w:hAnsi="Times New Roman" w:cs="Times New Roman"/>
          <w:sz w:val="28"/>
          <w:szCs w:val="28"/>
        </w:rPr>
        <w:t>«Школа безопасности»</w:t>
      </w:r>
      <w:r w:rsidR="0044077F">
        <w:rPr>
          <w:rFonts w:ascii="Times New Roman" w:hAnsi="Times New Roman" w:cs="Times New Roman"/>
          <w:sz w:val="28"/>
          <w:szCs w:val="28"/>
        </w:rPr>
        <w:t xml:space="preserve"> ежегодно обучающиеся общеобразовательных организаций </w:t>
      </w:r>
      <w:proofErr w:type="spellStart"/>
      <w:r w:rsidR="0044077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44077F">
        <w:rPr>
          <w:rFonts w:ascii="Times New Roman" w:hAnsi="Times New Roman" w:cs="Times New Roman"/>
          <w:sz w:val="28"/>
          <w:szCs w:val="28"/>
        </w:rPr>
        <w:t xml:space="preserve"> района принимают участие в областных</w:t>
      </w:r>
      <w:r w:rsidR="0044077F" w:rsidRPr="0012029A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44077F">
        <w:rPr>
          <w:rFonts w:ascii="Times New Roman" w:hAnsi="Times New Roman" w:cs="Times New Roman"/>
          <w:sz w:val="28"/>
          <w:szCs w:val="28"/>
        </w:rPr>
        <w:t>х</w:t>
      </w:r>
      <w:r w:rsidR="0044077F" w:rsidRPr="0012029A">
        <w:rPr>
          <w:rFonts w:ascii="Times New Roman" w:hAnsi="Times New Roman" w:cs="Times New Roman"/>
          <w:sz w:val="28"/>
          <w:szCs w:val="28"/>
        </w:rPr>
        <w:t xml:space="preserve"> </w:t>
      </w:r>
      <w:r w:rsidR="0044077F">
        <w:rPr>
          <w:rFonts w:ascii="Times New Roman" w:hAnsi="Times New Roman" w:cs="Times New Roman"/>
          <w:sz w:val="28"/>
          <w:szCs w:val="28"/>
        </w:rPr>
        <w:t>«Школа безопасности», проводимых Региональным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4077F">
        <w:rPr>
          <w:rFonts w:ascii="Times New Roman" w:hAnsi="Times New Roman" w:cs="Times New Roman"/>
          <w:sz w:val="28"/>
          <w:szCs w:val="28"/>
        </w:rPr>
        <w:t>ом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 </w:t>
      </w:r>
      <w:r w:rsidR="00FD633B" w:rsidRPr="003E031E">
        <w:rPr>
          <w:rFonts w:ascii="Times New Roman" w:hAnsi="Times New Roman" w:cs="Times New Roman"/>
          <w:sz w:val="28"/>
          <w:szCs w:val="28"/>
        </w:rPr>
        <w:t>совместно с Главным управлением МЧС России по Владимирской области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Pr="0012029A" w:rsidRDefault="0044077F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проходит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организации и проведения соревнований «Школа безопасности», Положением и Условиями проведения отдельных видов</w:t>
      </w:r>
      <w:r w:rsidR="00FD633B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633B" w:rsidRPr="0012029A">
        <w:rPr>
          <w:rFonts w:ascii="Times New Roman" w:hAnsi="Times New Roman" w:cs="Times New Roman"/>
          <w:sz w:val="28"/>
          <w:szCs w:val="28"/>
        </w:rPr>
        <w:t>В программу были включены следующие виды област</w:t>
      </w:r>
      <w:r w:rsidR="00FD633B">
        <w:rPr>
          <w:rFonts w:ascii="Times New Roman" w:hAnsi="Times New Roman" w:cs="Times New Roman"/>
          <w:sz w:val="28"/>
          <w:szCs w:val="28"/>
        </w:rPr>
        <w:t>ных соревнований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 о</w:t>
      </w:r>
      <w:r w:rsidR="00FD633B">
        <w:rPr>
          <w:rFonts w:ascii="Times New Roman" w:hAnsi="Times New Roman" w:cs="Times New Roman"/>
          <w:sz w:val="28"/>
          <w:szCs w:val="28"/>
        </w:rPr>
        <w:t>бучающихся «Школа безопасности»: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 полевой лагерь «Юный пожарный», полевой лагерь «Юный водник</w:t>
      </w:r>
      <w:r w:rsidR="00FD633B">
        <w:rPr>
          <w:rFonts w:ascii="Times New Roman" w:hAnsi="Times New Roman" w:cs="Times New Roman"/>
          <w:sz w:val="28"/>
          <w:szCs w:val="28"/>
        </w:rPr>
        <w:t>», краеведческий конкурс «Россия</w:t>
      </w:r>
      <w:r w:rsidR="00FD633B" w:rsidRPr="0012029A">
        <w:rPr>
          <w:rFonts w:ascii="Times New Roman" w:hAnsi="Times New Roman" w:cs="Times New Roman"/>
          <w:sz w:val="28"/>
          <w:szCs w:val="28"/>
        </w:rPr>
        <w:t>», «Организа</w:t>
      </w:r>
      <w:r w:rsidR="00FD633B">
        <w:rPr>
          <w:rFonts w:ascii="Times New Roman" w:hAnsi="Times New Roman" w:cs="Times New Roman"/>
          <w:sz w:val="28"/>
          <w:szCs w:val="28"/>
        </w:rPr>
        <w:t xml:space="preserve">ция быта в полевых условиях», конкурсы </w:t>
      </w:r>
      <w:r w:rsidR="00FD633B" w:rsidRPr="0012029A">
        <w:rPr>
          <w:rFonts w:ascii="Times New Roman" w:hAnsi="Times New Roman" w:cs="Times New Roman"/>
          <w:sz w:val="28"/>
          <w:szCs w:val="28"/>
        </w:rPr>
        <w:t xml:space="preserve">«Визитка» и «Стенгазета». </w:t>
      </w:r>
      <w:proofErr w:type="gramEnd"/>
    </w:p>
    <w:p w:rsidR="00FD633B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44077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– активные участники</w:t>
      </w:r>
      <w:r w:rsidRPr="004357A1">
        <w:rPr>
          <w:rFonts w:ascii="Times New Roman" w:hAnsi="Times New Roman" w:cs="Times New Roman"/>
          <w:sz w:val="28"/>
          <w:szCs w:val="28"/>
        </w:rPr>
        <w:t xml:space="preserve"> </w:t>
      </w:r>
      <w:r w:rsidR="0044077F">
        <w:rPr>
          <w:rFonts w:ascii="Times New Roman" w:hAnsi="Times New Roman" w:cs="Times New Roman"/>
          <w:sz w:val="28"/>
          <w:szCs w:val="28"/>
        </w:rPr>
        <w:t>муниципального</w:t>
      </w:r>
      <w:r w:rsidR="00426F63">
        <w:rPr>
          <w:rFonts w:ascii="Times New Roman" w:hAnsi="Times New Roman" w:cs="Times New Roman"/>
          <w:sz w:val="28"/>
          <w:szCs w:val="28"/>
        </w:rPr>
        <w:t>,</w:t>
      </w:r>
      <w:r w:rsidR="0044077F">
        <w:rPr>
          <w:rFonts w:ascii="Times New Roman" w:hAnsi="Times New Roman" w:cs="Times New Roman"/>
          <w:sz w:val="28"/>
          <w:szCs w:val="28"/>
        </w:rPr>
        <w:t xml:space="preserve"> регионального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F63">
        <w:rPr>
          <w:rFonts w:ascii="Times New Roman" w:hAnsi="Times New Roman" w:cs="Times New Roman"/>
          <w:sz w:val="28"/>
          <w:szCs w:val="28"/>
        </w:rPr>
        <w:t xml:space="preserve">и финала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Pr="003D77B9">
        <w:rPr>
          <w:rFonts w:ascii="Times New Roman" w:hAnsi="Times New Roman" w:cs="Times New Roman"/>
          <w:sz w:val="28"/>
          <w:szCs w:val="28"/>
        </w:rPr>
        <w:t>исследовательских краеведческих работ школьников, участников туристско-</w:t>
      </w:r>
      <w:r>
        <w:rPr>
          <w:rFonts w:ascii="Times New Roman" w:hAnsi="Times New Roman" w:cs="Times New Roman"/>
          <w:sz w:val="28"/>
          <w:szCs w:val="28"/>
        </w:rPr>
        <w:t>краеведческого движения</w:t>
      </w:r>
      <w:r w:rsidRPr="0013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2EA5">
        <w:rPr>
          <w:rFonts w:ascii="Times New Roman" w:hAnsi="Times New Roman" w:cs="Times New Roman"/>
          <w:sz w:val="28"/>
          <w:szCs w:val="28"/>
        </w:rPr>
        <w:t>Отечество</w:t>
      </w:r>
      <w:r w:rsidR="00426F63">
        <w:rPr>
          <w:rFonts w:ascii="Times New Roman" w:hAnsi="Times New Roman" w:cs="Times New Roman"/>
          <w:sz w:val="28"/>
          <w:szCs w:val="28"/>
        </w:rPr>
        <w:t>» 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6DA8">
        <w:rPr>
          <w:rFonts w:ascii="Times New Roman" w:hAnsi="Times New Roman" w:cs="Times New Roman"/>
          <w:sz w:val="28"/>
          <w:szCs w:val="28"/>
        </w:rPr>
        <w:t>В 2020 и 2021 годах</w:t>
      </w:r>
      <w:r w:rsidR="00426F63">
        <w:rPr>
          <w:rFonts w:ascii="Times New Roman" w:hAnsi="Times New Roman" w:cs="Times New Roman"/>
          <w:sz w:val="28"/>
          <w:szCs w:val="28"/>
        </w:rPr>
        <w:t xml:space="preserve"> </w:t>
      </w:r>
      <w:r w:rsidR="00426F63" w:rsidRPr="009C6DA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AD22E5">
        <w:rPr>
          <w:rFonts w:ascii="Times New Roman" w:hAnsi="Times New Roman" w:cs="Times New Roman"/>
          <w:sz w:val="28"/>
          <w:szCs w:val="28"/>
        </w:rPr>
        <w:t xml:space="preserve"> </w:t>
      </w:r>
      <w:r w:rsidR="009C6DA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44077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44077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C6DA8">
        <w:rPr>
          <w:rFonts w:ascii="Times New Roman" w:hAnsi="Times New Roman" w:cs="Times New Roman"/>
          <w:sz w:val="28"/>
          <w:szCs w:val="28"/>
        </w:rPr>
        <w:t>стали победителями и призё</w:t>
      </w:r>
      <w:r>
        <w:rPr>
          <w:rFonts w:ascii="Times New Roman" w:hAnsi="Times New Roman" w:cs="Times New Roman"/>
          <w:sz w:val="28"/>
          <w:szCs w:val="28"/>
        </w:rPr>
        <w:t xml:space="preserve">рами </w:t>
      </w:r>
      <w:r w:rsidR="009C6DA8">
        <w:rPr>
          <w:rFonts w:ascii="Times New Roman" w:hAnsi="Times New Roman" w:cs="Times New Roman"/>
          <w:sz w:val="28"/>
          <w:szCs w:val="28"/>
        </w:rPr>
        <w:t xml:space="preserve">муниципального этапа, в 2020 году 1 обучающийся МБОУ </w:t>
      </w:r>
      <w:proofErr w:type="spellStart"/>
      <w:r w:rsidR="009C6DA8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="009C6DA8">
        <w:rPr>
          <w:rFonts w:ascii="Times New Roman" w:hAnsi="Times New Roman" w:cs="Times New Roman"/>
          <w:sz w:val="28"/>
          <w:szCs w:val="28"/>
        </w:rPr>
        <w:t xml:space="preserve"> СОШ стал победителем </w:t>
      </w:r>
      <w:r w:rsidR="0044077F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9C6DA8">
        <w:rPr>
          <w:rFonts w:ascii="Times New Roman" w:hAnsi="Times New Roman" w:cs="Times New Roman"/>
          <w:sz w:val="28"/>
          <w:szCs w:val="28"/>
        </w:rPr>
        <w:t>этапа и участником финала</w:t>
      </w:r>
      <w:r w:rsidR="009C6DA8" w:rsidRPr="009C6DA8">
        <w:rPr>
          <w:rFonts w:ascii="Times New Roman" w:hAnsi="Times New Roman" w:cs="Times New Roman"/>
          <w:sz w:val="28"/>
          <w:szCs w:val="28"/>
        </w:rPr>
        <w:t xml:space="preserve"> </w:t>
      </w:r>
      <w:r w:rsidR="009C6DA8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3B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различных </w:t>
      </w:r>
      <w:r w:rsidR="00DD04D2">
        <w:rPr>
          <w:rFonts w:ascii="Times New Roman" w:hAnsi="Times New Roman" w:cs="Times New Roman"/>
          <w:sz w:val="28"/>
          <w:szCs w:val="28"/>
        </w:rPr>
        <w:t xml:space="preserve">районных и </w:t>
      </w:r>
      <w:r>
        <w:rPr>
          <w:rFonts w:ascii="Times New Roman" w:hAnsi="Times New Roman" w:cs="Times New Roman"/>
          <w:sz w:val="28"/>
          <w:szCs w:val="28"/>
        </w:rPr>
        <w:t>областных соревнований и конкурсов лучшие учителя и педагоги дополнительного образования, подготови</w:t>
      </w:r>
      <w:r w:rsidR="00DD04D2">
        <w:rPr>
          <w:rFonts w:ascii="Times New Roman" w:hAnsi="Times New Roman" w:cs="Times New Roman"/>
          <w:sz w:val="28"/>
          <w:szCs w:val="28"/>
        </w:rPr>
        <w:t>вшие команды победителей и призё</w:t>
      </w:r>
      <w:r>
        <w:rPr>
          <w:rFonts w:ascii="Times New Roman" w:hAnsi="Times New Roman" w:cs="Times New Roman"/>
          <w:sz w:val="28"/>
          <w:szCs w:val="28"/>
        </w:rPr>
        <w:t xml:space="preserve">ров, награждаются </w:t>
      </w:r>
      <w:r w:rsidR="00DD04D2">
        <w:rPr>
          <w:rFonts w:ascii="Times New Roman" w:hAnsi="Times New Roman" w:cs="Times New Roman"/>
          <w:sz w:val="28"/>
          <w:szCs w:val="28"/>
        </w:rPr>
        <w:t xml:space="preserve">муниципальными и </w:t>
      </w:r>
      <w:r>
        <w:rPr>
          <w:rFonts w:ascii="Times New Roman" w:hAnsi="Times New Roman" w:cs="Times New Roman"/>
          <w:sz w:val="28"/>
          <w:szCs w:val="28"/>
        </w:rPr>
        <w:t>региональными наградами.</w:t>
      </w:r>
    </w:p>
    <w:p w:rsidR="00FD633B" w:rsidRPr="0052740D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40D">
        <w:rPr>
          <w:rFonts w:ascii="Times New Roman" w:hAnsi="Times New Roman" w:cs="Times New Roman"/>
          <w:sz w:val="28"/>
          <w:szCs w:val="28"/>
        </w:rPr>
        <w:t xml:space="preserve">В целях формирования системного подхода к организации походно-экспедиционной деятельности с обучающимися в образовательных организациях,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077F">
        <w:rPr>
          <w:rFonts w:ascii="Times New Roman" w:hAnsi="Times New Roman" w:cs="Times New Roman"/>
          <w:sz w:val="28"/>
          <w:szCs w:val="28"/>
        </w:rPr>
        <w:t>Селиванов</w:t>
      </w:r>
      <w:r w:rsidR="004E2785">
        <w:rPr>
          <w:rFonts w:ascii="Times New Roman" w:hAnsi="Times New Roman" w:cs="Times New Roman"/>
          <w:sz w:val="28"/>
          <w:szCs w:val="28"/>
        </w:rPr>
        <w:t>с</w:t>
      </w:r>
      <w:r w:rsidR="0044077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407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740D">
        <w:rPr>
          <w:rFonts w:ascii="Times New Roman" w:hAnsi="Times New Roman" w:cs="Times New Roman"/>
          <w:sz w:val="28"/>
          <w:szCs w:val="28"/>
        </w:rPr>
        <w:t>, обеспечения безопасности походов, в том числе в части экспертной оценки наличия необходимых знаний, умений, навыков участников похода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40D">
        <w:rPr>
          <w:rFonts w:ascii="Times New Roman" w:hAnsi="Times New Roman" w:cs="Times New Roman"/>
          <w:sz w:val="28"/>
          <w:szCs w:val="28"/>
        </w:rPr>
        <w:t xml:space="preserve"> </w:t>
      </w:r>
      <w:r w:rsidR="00D03D74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центра </w:t>
      </w:r>
      <w:r w:rsidR="0044077F">
        <w:rPr>
          <w:rFonts w:ascii="Times New Roman" w:hAnsi="Times New Roman" w:cs="Times New Roman"/>
          <w:sz w:val="28"/>
          <w:szCs w:val="28"/>
        </w:rPr>
        <w:t>создаётся муниципальная</w:t>
      </w:r>
      <w:r w:rsidRPr="0052740D">
        <w:rPr>
          <w:rFonts w:ascii="Times New Roman" w:hAnsi="Times New Roman" w:cs="Times New Roman"/>
          <w:sz w:val="28"/>
          <w:szCs w:val="28"/>
        </w:rPr>
        <w:t xml:space="preserve"> </w:t>
      </w:r>
      <w:r w:rsidR="0044077F">
        <w:rPr>
          <w:rFonts w:ascii="Times New Roman" w:hAnsi="Times New Roman" w:cs="Times New Roman"/>
          <w:sz w:val="28"/>
          <w:szCs w:val="28"/>
        </w:rPr>
        <w:t xml:space="preserve">маршрутно-квалификационная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13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МКК)</w:t>
      </w:r>
      <w:r w:rsidR="00D03D74">
        <w:rPr>
          <w:rFonts w:ascii="Times New Roman" w:hAnsi="Times New Roman" w:cs="Times New Roman"/>
          <w:sz w:val="28"/>
          <w:szCs w:val="28"/>
        </w:rPr>
        <w:t>, формируется состав МКК.</w:t>
      </w:r>
      <w:proofErr w:type="gramEnd"/>
    </w:p>
    <w:p w:rsidR="00FD633B" w:rsidRDefault="00FD633B" w:rsidP="00D03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DD04D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активно развивается деятельность школьных музеев. </w:t>
      </w:r>
      <w:r w:rsidR="00D03D74">
        <w:rPr>
          <w:rFonts w:ascii="Times New Roman" w:hAnsi="Times New Roman" w:cs="Times New Roman"/>
          <w:sz w:val="28"/>
          <w:szCs w:val="28"/>
        </w:rPr>
        <w:t>В 2022 году</w:t>
      </w:r>
      <w:r w:rsidRPr="00886BE8">
        <w:rPr>
          <w:rFonts w:ascii="Times New Roman" w:hAnsi="Times New Roman" w:cs="Times New Roman"/>
          <w:sz w:val="28"/>
          <w:szCs w:val="28"/>
        </w:rPr>
        <w:t xml:space="preserve"> общее количество музеев </w:t>
      </w:r>
      <w:r w:rsidR="00D03D74">
        <w:rPr>
          <w:rFonts w:ascii="Times New Roman" w:hAnsi="Times New Roman" w:cs="Times New Roman"/>
          <w:sz w:val="28"/>
          <w:szCs w:val="28"/>
        </w:rPr>
        <w:t>обще</w:t>
      </w:r>
      <w:r w:rsidRPr="00886BE8">
        <w:rPr>
          <w:rFonts w:ascii="Times New Roman" w:hAnsi="Times New Roman" w:cs="Times New Roman"/>
          <w:sz w:val="28"/>
          <w:szCs w:val="28"/>
        </w:rPr>
        <w:t>образовател</w:t>
      </w:r>
      <w:r w:rsidR="00D03D74">
        <w:rPr>
          <w:rFonts w:ascii="Times New Roman" w:hAnsi="Times New Roman" w:cs="Times New Roman"/>
          <w:sz w:val="28"/>
          <w:szCs w:val="28"/>
        </w:rPr>
        <w:t>ьных организаций составило –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гг. активизировалась</w:t>
      </w:r>
      <w:r w:rsidRPr="008920A8">
        <w:rPr>
          <w:rFonts w:ascii="Times New Roman" w:hAnsi="Times New Roman" w:cs="Times New Roman"/>
          <w:sz w:val="28"/>
          <w:szCs w:val="28"/>
        </w:rPr>
        <w:t xml:space="preserve"> работа по регистрации музеев на российском портале «Школьные музеи».  В</w:t>
      </w:r>
      <w:r w:rsidR="00D03D74">
        <w:rPr>
          <w:rFonts w:ascii="Times New Roman" w:hAnsi="Times New Roman" w:cs="Times New Roman"/>
          <w:sz w:val="28"/>
          <w:szCs w:val="28"/>
        </w:rPr>
        <w:t xml:space="preserve"> результате зарегистрированы все школьные музеи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3B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20A8">
        <w:rPr>
          <w:rFonts w:ascii="Times New Roman" w:hAnsi="Times New Roman" w:cs="Times New Roman"/>
          <w:sz w:val="28"/>
          <w:szCs w:val="28"/>
        </w:rPr>
        <w:t xml:space="preserve">Школьные музеи </w:t>
      </w:r>
      <w:r w:rsidR="00D03D7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="00D03D74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D03D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920A8">
        <w:rPr>
          <w:rFonts w:ascii="Times New Roman" w:hAnsi="Times New Roman" w:cs="Times New Roman"/>
          <w:sz w:val="28"/>
          <w:szCs w:val="28"/>
        </w:rPr>
        <w:t>активно участвуют в ежегодных Всероссийских конкурсах музеев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920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33B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20A8">
        <w:rPr>
          <w:rFonts w:ascii="Times New Roman" w:hAnsi="Times New Roman" w:cs="Times New Roman"/>
          <w:sz w:val="28"/>
          <w:szCs w:val="28"/>
        </w:rPr>
        <w:t>Всероссийский конкурс музеев образовательных организаций Россий</w:t>
      </w:r>
      <w:r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D633B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0A8">
        <w:rPr>
          <w:rFonts w:ascii="Times New Roman" w:hAnsi="Times New Roman" w:cs="Times New Roman"/>
          <w:sz w:val="28"/>
          <w:szCs w:val="28"/>
        </w:rPr>
        <w:t>Всероссийский конкурс активистов школьных музеев среди обучающихся с ограниченными возможностями здоровья «Россия − моя родина»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633B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0A8">
        <w:rPr>
          <w:rFonts w:ascii="Times New Roman" w:hAnsi="Times New Roman" w:cs="Times New Roman"/>
          <w:sz w:val="28"/>
          <w:szCs w:val="28"/>
        </w:rPr>
        <w:t>Всероссийский заочный конкурс на лучшее представление музея на Портале школьных музеев РФ «История России в школьных музеях»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0A8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920A8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20A8">
        <w:rPr>
          <w:rFonts w:ascii="Times New Roman" w:hAnsi="Times New Roman" w:cs="Times New Roman"/>
          <w:sz w:val="28"/>
          <w:szCs w:val="28"/>
        </w:rPr>
        <w:t xml:space="preserve"> музеев образовательных организаций «Без срока давности»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Pr="00D85376" w:rsidRDefault="00FD633B" w:rsidP="00FD633B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85376">
        <w:rPr>
          <w:rFonts w:ascii="Times New Roman" w:hAnsi="Times New Roman" w:cs="Times New Roman"/>
          <w:sz w:val="28"/>
          <w:szCs w:val="28"/>
        </w:rPr>
        <w:t>- Всероссийский конкурс виртуальных музеев «Родина уникальных»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3B" w:rsidRDefault="00D03D74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года проходят обучение в  Областной школе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юных музееведов</w:t>
      </w:r>
      <w:r>
        <w:rPr>
          <w:rFonts w:ascii="Times New Roman" w:hAnsi="Times New Roman" w:cs="Times New Roman"/>
          <w:sz w:val="28"/>
          <w:szCs w:val="28"/>
        </w:rPr>
        <w:t>. Курс обучения в ней прошли 21 обучающийся</w:t>
      </w:r>
      <w:r w:rsidRPr="00D0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D633B" w:rsidRPr="008920A8">
        <w:rPr>
          <w:rFonts w:ascii="Times New Roman" w:hAnsi="Times New Roman" w:cs="Times New Roman"/>
          <w:sz w:val="28"/>
          <w:szCs w:val="28"/>
        </w:rPr>
        <w:t>. Одновременно с уча</w:t>
      </w:r>
      <w:r w:rsidR="00DD04D2">
        <w:rPr>
          <w:rFonts w:ascii="Times New Roman" w:hAnsi="Times New Roman" w:cs="Times New Roman"/>
          <w:sz w:val="28"/>
          <w:szCs w:val="28"/>
        </w:rPr>
        <w:t>щимися повысили</w:t>
      </w:r>
      <w:r>
        <w:rPr>
          <w:rFonts w:ascii="Times New Roman" w:hAnsi="Times New Roman" w:cs="Times New Roman"/>
          <w:sz w:val="28"/>
          <w:szCs w:val="28"/>
        </w:rPr>
        <w:t xml:space="preserve"> квалификацию 4 руководителя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школьных музеев. С 2021 руководители школьных музеев проходят </w:t>
      </w:r>
      <w:r w:rsidR="00FD633B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</w:t>
      </w:r>
      <w:r w:rsidR="00FD633B">
        <w:rPr>
          <w:rFonts w:ascii="Times New Roman" w:hAnsi="Times New Roman" w:cs="Times New Roman"/>
          <w:sz w:val="28"/>
          <w:szCs w:val="28"/>
        </w:rPr>
        <w:t>на базе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</w:t>
      </w:r>
      <w:r w:rsidR="00FD633B" w:rsidRPr="009A127E">
        <w:rPr>
          <w:rFonts w:ascii="Times New Roman" w:hAnsi="Times New Roman" w:cs="Times New Roman"/>
          <w:sz w:val="28"/>
          <w:szCs w:val="28"/>
        </w:rPr>
        <w:t>ФГАОУ ДПО «</w:t>
      </w:r>
      <w:r w:rsidR="00FD633B">
        <w:rPr>
          <w:rFonts w:ascii="Times New Roman" w:hAnsi="Times New Roman" w:cs="Times New Roman"/>
          <w:sz w:val="28"/>
          <w:szCs w:val="28"/>
        </w:rPr>
        <w:t xml:space="preserve">Академия </w:t>
      </w:r>
      <w:proofErr w:type="spellStart"/>
      <w:r w:rsidR="00FD633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D633B">
        <w:rPr>
          <w:rFonts w:ascii="Times New Roman" w:hAnsi="Times New Roman" w:cs="Times New Roman"/>
          <w:sz w:val="28"/>
          <w:szCs w:val="28"/>
        </w:rPr>
        <w:t xml:space="preserve"> России», </w:t>
      </w:r>
      <w:r w:rsidR="00FD633B" w:rsidRPr="008920A8">
        <w:rPr>
          <w:rFonts w:ascii="Times New Roman" w:hAnsi="Times New Roman" w:cs="Times New Roman"/>
          <w:sz w:val="28"/>
          <w:szCs w:val="28"/>
        </w:rPr>
        <w:t xml:space="preserve"> 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FD633B" w:rsidRPr="009A12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D633B" w:rsidRPr="009A127E">
        <w:rPr>
          <w:rFonts w:ascii="Times New Roman" w:hAnsi="Times New Roman" w:cs="Times New Roman"/>
          <w:sz w:val="28"/>
          <w:szCs w:val="28"/>
        </w:rPr>
        <w:t xml:space="preserve"> </w:t>
      </w:r>
      <w:r w:rsidR="00FD633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D633B" w:rsidRPr="009A127E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FD633B" w:rsidRPr="009A127E">
        <w:rPr>
          <w:rFonts w:ascii="Times New Roman" w:hAnsi="Times New Roman" w:cs="Times New Roman"/>
          <w:sz w:val="28"/>
          <w:szCs w:val="28"/>
        </w:rPr>
        <w:t xml:space="preserve"> центр Детско-Юношеского Туризма и Краеведения</w:t>
      </w:r>
      <w:r w:rsidR="00FD633B">
        <w:rPr>
          <w:rFonts w:ascii="Times New Roman" w:hAnsi="Times New Roman" w:cs="Times New Roman"/>
          <w:sz w:val="28"/>
          <w:szCs w:val="28"/>
        </w:rPr>
        <w:t>»</w:t>
      </w:r>
      <w:r w:rsidR="00FD633B" w:rsidRPr="008920A8">
        <w:rPr>
          <w:rFonts w:ascii="Times New Roman" w:hAnsi="Times New Roman" w:cs="Times New Roman"/>
          <w:sz w:val="28"/>
          <w:szCs w:val="28"/>
        </w:rPr>
        <w:t>.</w:t>
      </w:r>
    </w:p>
    <w:p w:rsidR="00AD22E5" w:rsidRPr="009A127E" w:rsidRDefault="00DD04D2" w:rsidP="00AD22E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о</w:t>
      </w:r>
      <w:r w:rsidR="00AD22E5" w:rsidRPr="009A127E">
        <w:rPr>
          <w:rFonts w:ascii="Times New Roman" w:hAnsi="Times New Roman" w:cs="Times New Roman"/>
          <w:sz w:val="28"/>
          <w:szCs w:val="28"/>
        </w:rPr>
        <w:t xml:space="preserve">бъединения </w:t>
      </w:r>
      <w:r w:rsidR="00686208">
        <w:rPr>
          <w:rFonts w:ascii="Times New Roman" w:hAnsi="Times New Roman" w:cs="Times New Roman"/>
          <w:sz w:val="28"/>
          <w:szCs w:val="28"/>
        </w:rPr>
        <w:t>туристско-</w:t>
      </w:r>
      <w:r w:rsidR="00AD22E5" w:rsidRPr="009A127E">
        <w:rPr>
          <w:rFonts w:ascii="Times New Roman" w:hAnsi="Times New Roman" w:cs="Times New Roman"/>
          <w:sz w:val="28"/>
          <w:szCs w:val="28"/>
        </w:rPr>
        <w:t xml:space="preserve">краеведческой направленности </w:t>
      </w:r>
      <w:r w:rsidR="00686208">
        <w:rPr>
          <w:rFonts w:ascii="Times New Roman" w:hAnsi="Times New Roman" w:cs="Times New Roman"/>
          <w:sz w:val="28"/>
          <w:szCs w:val="28"/>
        </w:rPr>
        <w:t>сформированы в 4</w:t>
      </w:r>
      <w:r w:rsidR="00AD22E5" w:rsidRPr="009A127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и 1 </w:t>
      </w:r>
      <w:r w:rsidR="00AD22E5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  <w:r w:rsidR="00AD22E5" w:rsidRPr="009A127E">
        <w:rPr>
          <w:rFonts w:ascii="Times New Roman" w:hAnsi="Times New Roman" w:cs="Times New Roman"/>
          <w:sz w:val="28"/>
          <w:szCs w:val="28"/>
        </w:rPr>
        <w:t>.</w:t>
      </w:r>
    </w:p>
    <w:p w:rsidR="006E4F3E" w:rsidRDefault="00686208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с</w:t>
      </w:r>
      <w:r w:rsidR="006E4F3E">
        <w:rPr>
          <w:rFonts w:ascii="Times New Roman" w:hAnsi="Times New Roman" w:cs="Times New Roman"/>
          <w:sz w:val="28"/>
          <w:szCs w:val="28"/>
        </w:rPr>
        <w:t>истема</w:t>
      </w:r>
      <w:r w:rsidR="006E4F3E" w:rsidRPr="009A127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 w:rsidR="006E4F3E">
        <w:rPr>
          <w:rFonts w:ascii="Times New Roman" w:hAnsi="Times New Roman" w:cs="Times New Roman"/>
          <w:sz w:val="28"/>
          <w:szCs w:val="28"/>
        </w:rPr>
        <w:t xml:space="preserve"> района туристско-краеведческой направленности представлена следующими дополнительными общеобразовательными общеразвивающими программами (далее – ДОО программа):</w:t>
      </w:r>
    </w:p>
    <w:p w:rsidR="006E4F3E" w:rsidRDefault="006E4F3E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«Путешествуем вместе» (МБОУ «Малышевская СОШ»);</w:t>
      </w:r>
    </w:p>
    <w:p w:rsidR="006E4F3E" w:rsidRDefault="006E4F3E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«Музейное дело»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6E4F3E" w:rsidRDefault="006E4F3E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«Юный экскурсовод» (МБОУ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694AC7" w:rsidRDefault="006E4F3E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AC7">
        <w:rPr>
          <w:rFonts w:ascii="Times New Roman" w:hAnsi="Times New Roman" w:cs="Times New Roman"/>
          <w:sz w:val="28"/>
          <w:szCs w:val="28"/>
        </w:rPr>
        <w:t>«Школьный музей» (МБОУ «</w:t>
      </w:r>
      <w:proofErr w:type="spellStart"/>
      <w:r w:rsidR="00694AC7">
        <w:rPr>
          <w:rFonts w:ascii="Times New Roman" w:hAnsi="Times New Roman" w:cs="Times New Roman"/>
          <w:sz w:val="28"/>
          <w:szCs w:val="28"/>
        </w:rPr>
        <w:t>Красногорбатская</w:t>
      </w:r>
      <w:proofErr w:type="spellEnd"/>
      <w:r w:rsidR="00694AC7">
        <w:rPr>
          <w:rFonts w:ascii="Times New Roman" w:hAnsi="Times New Roman" w:cs="Times New Roman"/>
          <w:sz w:val="28"/>
          <w:szCs w:val="28"/>
        </w:rPr>
        <w:t xml:space="preserve"> СОШ»);</w:t>
      </w:r>
    </w:p>
    <w:p w:rsidR="00694AC7" w:rsidRDefault="00694AC7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«Туризм» (МБОУ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работы»);</w:t>
      </w:r>
    </w:p>
    <w:p w:rsidR="006E4F3E" w:rsidRDefault="00694AC7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«Основы выживания» (МБОУ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внешкольной работы»).</w:t>
      </w:r>
      <w:r w:rsidR="006E4F3E" w:rsidRPr="009A1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3B" w:rsidRPr="009A127E" w:rsidRDefault="00AD22E5" w:rsidP="00FD633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ДОО программах </w:t>
      </w:r>
      <w:r w:rsidRPr="009A127E">
        <w:rPr>
          <w:rFonts w:ascii="Times New Roman" w:hAnsi="Times New Roman" w:cs="Times New Roman"/>
          <w:sz w:val="28"/>
          <w:szCs w:val="28"/>
        </w:rPr>
        <w:t xml:space="preserve">туристско-краеведческой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занимается </w:t>
      </w:r>
      <w:r>
        <w:rPr>
          <w:rFonts w:ascii="Times New Roman" w:hAnsi="Times New Roman" w:cs="Times New Roman"/>
          <w:sz w:val="28"/>
          <w:szCs w:val="28"/>
        </w:rPr>
        <w:t>более 90 воспитанников, что составляет 6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 % от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 обучающихся на ДОО программах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Pr="00886BE8" w:rsidRDefault="00AD22E5" w:rsidP="00DD0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</w:t>
      </w:r>
      <w:r w:rsidR="00FD633B">
        <w:rPr>
          <w:rFonts w:ascii="Times New Roman" w:hAnsi="Times New Roman" w:cs="Times New Roman"/>
          <w:sz w:val="28"/>
          <w:szCs w:val="28"/>
        </w:rPr>
        <w:t>сероссийского проекта «Классные встречи», реализуем</w:t>
      </w:r>
      <w:r w:rsidR="00FD633B" w:rsidRPr="000259AA">
        <w:rPr>
          <w:rFonts w:ascii="Times New Roman" w:hAnsi="Times New Roman" w:cs="Times New Roman"/>
          <w:sz w:val="28"/>
          <w:szCs w:val="28"/>
        </w:rPr>
        <w:t>ого</w:t>
      </w:r>
      <w:r w:rsidR="00FD633B">
        <w:rPr>
          <w:rFonts w:ascii="Times New Roman" w:hAnsi="Times New Roman" w:cs="Times New Roman"/>
          <w:sz w:val="28"/>
          <w:szCs w:val="28"/>
        </w:rPr>
        <w:t xml:space="preserve"> О</w:t>
      </w:r>
      <w:r w:rsidR="00FD633B" w:rsidRPr="009A127E">
        <w:rPr>
          <w:rFonts w:ascii="Times New Roman" w:hAnsi="Times New Roman" w:cs="Times New Roman"/>
          <w:sz w:val="28"/>
          <w:szCs w:val="28"/>
        </w:rPr>
        <w:t>бщероссийск</w:t>
      </w:r>
      <w:r w:rsidR="00FD633B">
        <w:rPr>
          <w:rFonts w:ascii="Times New Roman" w:hAnsi="Times New Roman" w:cs="Times New Roman"/>
          <w:sz w:val="28"/>
          <w:szCs w:val="28"/>
        </w:rPr>
        <w:t>ой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 общественно-государственн</w:t>
      </w:r>
      <w:r w:rsidR="00FD633B">
        <w:rPr>
          <w:rFonts w:ascii="Times New Roman" w:hAnsi="Times New Roman" w:cs="Times New Roman"/>
          <w:sz w:val="28"/>
          <w:szCs w:val="28"/>
        </w:rPr>
        <w:t>ой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FD633B">
        <w:rPr>
          <w:rFonts w:ascii="Times New Roman" w:hAnsi="Times New Roman" w:cs="Times New Roman"/>
          <w:sz w:val="28"/>
          <w:szCs w:val="28"/>
        </w:rPr>
        <w:t>ой</w:t>
      </w:r>
      <w:r w:rsidR="00FD633B" w:rsidRPr="009A127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633B">
        <w:rPr>
          <w:rFonts w:ascii="Times New Roman" w:hAnsi="Times New Roman" w:cs="Times New Roman"/>
          <w:sz w:val="28"/>
          <w:szCs w:val="28"/>
        </w:rPr>
        <w:t xml:space="preserve">ей «Российское движение школьников»,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633B">
        <w:rPr>
          <w:rFonts w:ascii="Times New Roman" w:hAnsi="Times New Roman" w:cs="Times New Roman"/>
          <w:sz w:val="28"/>
          <w:szCs w:val="28"/>
        </w:rPr>
        <w:t>проводятся встречи со спортсменами-туристами, историками, краеведами и политиками.</w:t>
      </w:r>
    </w:p>
    <w:p w:rsidR="00686208" w:rsidRDefault="00686208" w:rsidP="00FD63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3. Характеристика проблемы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D5">
        <w:rPr>
          <w:rFonts w:ascii="Times New Roman" w:hAnsi="Times New Roman" w:cs="Times New Roman"/>
          <w:sz w:val="28"/>
          <w:szCs w:val="28"/>
        </w:rPr>
        <w:t>Туристско-краеведческая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 всестороннему развитию личности ребенка, направлена на развитие его интеллектуального, духовного и физического потенциала; способствует изучению родной страны и ее исторического и культурного наследия, приобретению навыков проектной деятельности, развитию самостоятельности, выносливости, познавательных процессов; получению опыта работы в коллективе и социализации в обществе, безопасного общения с природной средой.</w:t>
      </w:r>
    </w:p>
    <w:p w:rsidR="00FD633B" w:rsidRPr="009F4DEC" w:rsidRDefault="00390C4F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Туристско-краеведческую деятельность в системе образования координирует у</w:t>
      </w:r>
      <w:r w:rsidR="00AD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образования администрации </w:t>
      </w:r>
      <w:proofErr w:type="spellStart"/>
      <w:r w:rsidR="00DD04D2">
        <w:rPr>
          <w:rFonts w:ascii="Times New Roman" w:hAnsi="Times New Roman" w:cs="Times New Roman"/>
          <w:color w:val="000000" w:themeColor="text1"/>
          <w:sz w:val="28"/>
          <w:szCs w:val="28"/>
        </w:rPr>
        <w:t>Селивановского</w:t>
      </w:r>
      <w:proofErr w:type="spellEnd"/>
      <w:r w:rsidR="00DD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B2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направления деятельности: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 и </w:t>
      </w:r>
      <w:r w:rsidR="0039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39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состояния системы организации туристско-краеведческой деятельности с </w:t>
      </w:r>
      <w:proofErr w:type="gramStart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образовательных организациях</w:t>
      </w:r>
      <w:r w:rsidR="00AD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22E5">
        <w:rPr>
          <w:rFonts w:ascii="Times New Roman" w:hAnsi="Times New Roman" w:cs="Times New Roman"/>
          <w:color w:val="000000" w:themeColor="text1"/>
          <w:sz w:val="28"/>
          <w:szCs w:val="28"/>
        </w:rPr>
        <w:t>Селивановского</w:t>
      </w:r>
      <w:proofErr w:type="spellEnd"/>
      <w:r w:rsidR="00AD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выявление инфраструктурного, материально-технического и кадрового потенциала в системе дополнительного образования туристско-краеведческой направленности; 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и распространение лучших практик реализации современных и востребованных дополнительных общеобразовательных программ туристско-краеведческой направленности в образовательных организациях;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1A4DE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совместных мероприятий по повышению безопасности проведения туристско-краеведческих мероприятий с </w:t>
      </w:r>
      <w:proofErr w:type="gramStart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оказании организационно-методической помощи; 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развития профессионального мастерства и уровня компетенций руководите</w:t>
      </w:r>
      <w:r w:rsidR="00DD0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педагогических работников,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туристско-краеведческую деятельность с </w:t>
      </w:r>
      <w:proofErr w:type="gramStart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620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по выявлению, сопровождению и поддержке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одаренных детей в области туристско-краеведческой деятельности;</w:t>
      </w:r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контроля за организацией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по формированию у обучающихся сознательного и ответственного отношения к личной и общественной безопасности в дополнительном образовании и во внеурочной деятельности в рамках Всероссийского детско-юношеского общественного движения «Школа безопасности»; </w:t>
      </w:r>
      <w:proofErr w:type="gramEnd"/>
    </w:p>
    <w:p w:rsidR="00FD633B" w:rsidRPr="009F4DEC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туристско-краеведческой деятельности в образовательных организациях через проведение спортивно-массовых мероприятий;</w:t>
      </w:r>
    </w:p>
    <w:p w:rsidR="00FD633B" w:rsidRPr="009F4DEC" w:rsidRDefault="00B41803" w:rsidP="001A4DE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развитие детско-юношеского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спорта и туризма на </w:t>
      </w:r>
      <w:r w:rsidR="001A4DEB">
        <w:rPr>
          <w:rFonts w:ascii="Times New Roman" w:hAnsi="Times New Roman" w:cs="Times New Roman"/>
          <w:color w:val="000000" w:themeColor="text1"/>
          <w:sz w:val="28"/>
          <w:szCs w:val="28"/>
        </w:rPr>
        <w:t>муницип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альном уровне через систему </w:t>
      </w:r>
      <w:r w:rsidR="001A4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 в </w:t>
      </w:r>
      <w:r w:rsidR="00FD633B"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ежегодных </w:t>
      </w:r>
      <w:r w:rsidR="001A4DEB">
        <w:rPr>
          <w:rFonts w:ascii="Times New Roman" w:hAnsi="Times New Roman" w:cs="Times New Roman"/>
          <w:color w:val="000000" w:themeColor="text1"/>
          <w:sz w:val="28"/>
          <w:szCs w:val="28"/>
        </w:rPr>
        <w:t>районных и областных соревнованиях.</w:t>
      </w:r>
    </w:p>
    <w:p w:rsidR="00FD633B" w:rsidRPr="000259AA" w:rsidRDefault="001A4DEB" w:rsidP="00FD633B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районе</w:t>
      </w:r>
      <w:r w:rsidR="0039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33B" w:rsidRPr="000259AA">
        <w:rPr>
          <w:rFonts w:ascii="Times New Roman" w:hAnsi="Times New Roman" w:cs="Times New Roman"/>
          <w:sz w:val="28"/>
          <w:szCs w:val="28"/>
        </w:rPr>
        <w:t xml:space="preserve">внедрена система персонифицированного финансирования дополнительного образования, обеспечен равный и доступный доступ детей к получению сертификата на </w:t>
      </w:r>
      <w:proofErr w:type="gramStart"/>
      <w:r w:rsidR="00FD633B" w:rsidRPr="000259A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FD633B" w:rsidRPr="000259AA">
        <w:rPr>
          <w:rFonts w:ascii="Times New Roman" w:hAnsi="Times New Roman" w:cs="Times New Roman"/>
          <w:sz w:val="28"/>
          <w:szCs w:val="28"/>
        </w:rPr>
        <w:t xml:space="preserve"> по дополнительн</w:t>
      </w:r>
      <w:r w:rsidR="00FD633B">
        <w:rPr>
          <w:rFonts w:ascii="Times New Roman" w:hAnsi="Times New Roman" w:cs="Times New Roman"/>
          <w:sz w:val="28"/>
          <w:szCs w:val="28"/>
        </w:rPr>
        <w:t>ым</w:t>
      </w:r>
      <w:r w:rsidR="00FD633B" w:rsidRPr="000259AA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туристско-краеведческой направленности. Обеспечена информационная открытость и простота получения информации о порядке получения сертификатов, перечне </w:t>
      </w:r>
      <w:r w:rsidR="00390C4F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FD633B" w:rsidRPr="000259AA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FD633B" w:rsidRPr="000259AA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</w:t>
      </w:r>
      <w:r w:rsidRPr="000259AA">
        <w:rPr>
          <w:rFonts w:ascii="Times New Roman" w:hAnsi="Times New Roman" w:cs="Times New Roman"/>
          <w:sz w:val="28"/>
          <w:szCs w:val="28"/>
        </w:rPr>
        <w:t>рено наставничество – воспитанники 3-4 годов обучения назначаются кураторами воспитанников первого года обучения.</w:t>
      </w:r>
    </w:p>
    <w:p w:rsidR="00FD633B" w:rsidRDefault="00FD633B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подвоза детей на мероприятия туристско-краеведческой направленности активно используются </w:t>
      </w:r>
      <w:r w:rsidR="009D3AF1">
        <w:rPr>
          <w:rFonts w:ascii="Times New Roman" w:hAnsi="Times New Roman" w:cs="Times New Roman"/>
          <w:color w:val="000000" w:themeColor="text1"/>
          <w:sz w:val="28"/>
          <w:szCs w:val="28"/>
        </w:rPr>
        <w:t>автобусы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организаций.</w:t>
      </w:r>
    </w:p>
    <w:p w:rsidR="00FD633B" w:rsidRPr="009F4DEC" w:rsidRDefault="009D3AF1" w:rsidP="00FD633B">
      <w:pPr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5 организациях района (1 учреждение </w:t>
      </w:r>
      <w:r w:rsidR="00FD633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6208">
        <w:rPr>
          <w:rFonts w:ascii="Times New Roman" w:hAnsi="Times New Roman" w:cs="Times New Roman"/>
          <w:color w:val="000000" w:themeColor="text1"/>
          <w:sz w:val="28"/>
          <w:szCs w:val="28"/>
        </w:rPr>
        <w:t>ополнительного образования 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</w:t>
      </w:r>
      <w:r w:rsidR="00686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щеобразовательные организации) ежегодно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 6</w:t>
      </w:r>
      <w:r w:rsidR="00686208">
        <w:rPr>
          <w:rFonts w:ascii="Times New Roman" w:hAnsi="Times New Roman" w:cs="Times New Roman"/>
          <w:color w:val="000000" w:themeColor="text1"/>
          <w:sz w:val="28"/>
          <w:szCs w:val="28"/>
        </w:rPr>
        <w:t>-8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33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общеобразовательных общеразвивающих программ туристско-краеведческой направленности.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целесообразность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туристско-краеведческой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заключается в том, что их реализация позволяет ребенку овладеть необходимыми знаниями, умениями и навыками для разностороннего </w:t>
      </w:r>
      <w:r w:rsidRPr="009F4D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развития личности ребенка, общего оздоровления его организма, </w:t>
      </w:r>
      <w:r w:rsidRPr="009F4DEC">
        <w:rPr>
          <w:rFonts w:ascii="Times New Roman" w:hAnsi="Times New Roman" w:cs="Times New Roman"/>
          <w:sz w:val="28"/>
          <w:szCs w:val="28"/>
        </w:rPr>
        <w:t>укрепления физических и духовных сил, совершенствования технико-тактического туристского мастерства, приобретения навыков самостоятельной деятельности, инициативности и коллективизма, изучению своего края.</w:t>
      </w:r>
    </w:p>
    <w:p w:rsidR="00FD633B" w:rsidRPr="008920A8" w:rsidRDefault="00FD633B" w:rsidP="00686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4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52740D">
        <w:rPr>
          <w:rFonts w:ascii="Times New Roman" w:hAnsi="Times New Roman" w:cs="Times New Roman"/>
          <w:sz w:val="28"/>
          <w:szCs w:val="28"/>
        </w:rPr>
        <w:t xml:space="preserve">выполнения перечня поручений Президента Российской Федерации по итогам встречи со школьниками во Всероссийском детском центре «Океан», состоявшейся 1 сентября 2021 года по вопросам совершенствования организации экскурсий, поддержке школьного познавательного туризма, организации культурно-познавательных круизов патриотической направленности в летнее время года для школьников и студентов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20A8">
        <w:rPr>
          <w:rFonts w:ascii="Times New Roman" w:hAnsi="Times New Roman" w:cs="Times New Roman"/>
          <w:sz w:val="28"/>
          <w:szCs w:val="28"/>
        </w:rPr>
        <w:t>бразовательные организации региона приняли участие в реа</w:t>
      </w:r>
      <w:r>
        <w:rPr>
          <w:rFonts w:ascii="Times New Roman" w:hAnsi="Times New Roman" w:cs="Times New Roman"/>
          <w:sz w:val="28"/>
          <w:szCs w:val="28"/>
        </w:rPr>
        <w:t xml:space="preserve">лизации Всероссийского проекта </w:t>
      </w:r>
      <w:r w:rsidR="00686208">
        <w:rPr>
          <w:rFonts w:ascii="Times New Roman" w:hAnsi="Times New Roman" w:cs="Times New Roman"/>
          <w:sz w:val="28"/>
          <w:szCs w:val="28"/>
        </w:rPr>
        <w:t>1000 маршрутов.</w:t>
      </w:r>
      <w:proofErr w:type="gramEnd"/>
      <w:r w:rsidRPr="008920A8">
        <w:rPr>
          <w:rFonts w:ascii="Times New Roman" w:hAnsi="Times New Roman" w:cs="Times New Roman"/>
          <w:sz w:val="28"/>
          <w:szCs w:val="28"/>
        </w:rPr>
        <w:t xml:space="preserve"> </w:t>
      </w:r>
      <w:r w:rsidR="00686208">
        <w:rPr>
          <w:rFonts w:ascii="Times New Roman" w:hAnsi="Times New Roman" w:cs="Times New Roman"/>
          <w:sz w:val="28"/>
          <w:szCs w:val="28"/>
        </w:rPr>
        <w:t xml:space="preserve">В федеральном </w:t>
      </w:r>
      <w:r w:rsidRPr="008920A8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686208">
        <w:rPr>
          <w:rFonts w:ascii="Times New Roman" w:hAnsi="Times New Roman" w:cs="Times New Roman"/>
          <w:sz w:val="28"/>
          <w:szCs w:val="28"/>
        </w:rPr>
        <w:t xml:space="preserve">образовательных маршрутов в 2022 году размещён </w:t>
      </w:r>
      <w:r w:rsidR="009D3AF1">
        <w:rPr>
          <w:rFonts w:ascii="Times New Roman" w:hAnsi="Times New Roman" w:cs="Times New Roman"/>
          <w:sz w:val="28"/>
          <w:szCs w:val="28"/>
        </w:rPr>
        <w:t xml:space="preserve">образовательный экскурсионный маршрут «Святыни земли </w:t>
      </w:r>
      <w:proofErr w:type="spellStart"/>
      <w:r w:rsidR="009D3AF1">
        <w:rPr>
          <w:rFonts w:ascii="Times New Roman" w:hAnsi="Times New Roman" w:cs="Times New Roman"/>
          <w:sz w:val="28"/>
          <w:szCs w:val="28"/>
        </w:rPr>
        <w:t>Селивановской</w:t>
      </w:r>
      <w:proofErr w:type="spellEnd"/>
      <w:r w:rsidR="009D3AF1">
        <w:rPr>
          <w:rFonts w:ascii="Times New Roman" w:hAnsi="Times New Roman" w:cs="Times New Roman"/>
          <w:sz w:val="28"/>
          <w:szCs w:val="28"/>
        </w:rPr>
        <w:t>»</w:t>
      </w:r>
      <w:r w:rsidR="00686208">
        <w:rPr>
          <w:rFonts w:ascii="Times New Roman" w:hAnsi="Times New Roman" w:cs="Times New Roman"/>
          <w:sz w:val="28"/>
          <w:szCs w:val="28"/>
        </w:rPr>
        <w:t xml:space="preserve">. </w:t>
      </w:r>
      <w:r w:rsidRPr="00DA7B2D">
        <w:rPr>
          <w:rFonts w:ascii="Times New Roman" w:hAnsi="Times New Roman" w:cs="Times New Roman"/>
          <w:sz w:val="28"/>
          <w:szCs w:val="28"/>
        </w:rPr>
        <w:t>Ежегодно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новые туристические маршруты</w:t>
      </w:r>
      <w:r w:rsidRPr="008920A8">
        <w:rPr>
          <w:rFonts w:ascii="Times New Roman" w:hAnsi="Times New Roman" w:cs="Times New Roman"/>
          <w:sz w:val="28"/>
          <w:szCs w:val="28"/>
        </w:rPr>
        <w:t>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 xml:space="preserve">Вместе с тем в </w:t>
      </w:r>
      <w:r>
        <w:rPr>
          <w:rFonts w:ascii="Times New Roman" w:hAnsi="Times New Roman" w:cs="Times New Roman"/>
          <w:sz w:val="28"/>
          <w:szCs w:val="28"/>
        </w:rPr>
        <w:t>развитии  туристско-краеведческой деятельности</w:t>
      </w:r>
      <w:r w:rsidRPr="00B946E4">
        <w:rPr>
          <w:rFonts w:ascii="Times New Roman" w:hAnsi="Times New Roman" w:cs="Times New Roman"/>
          <w:sz w:val="28"/>
          <w:szCs w:val="28"/>
        </w:rPr>
        <w:t xml:space="preserve"> сохраняются следующие проблемы, требующие решения: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6E4">
        <w:rPr>
          <w:rFonts w:ascii="Times New Roman" w:hAnsi="Times New Roman" w:cs="Times New Roman"/>
          <w:sz w:val="28"/>
          <w:szCs w:val="28"/>
        </w:rPr>
        <w:t>несоответствие темпа обновления материально-технической базы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занимающихся </w:t>
      </w:r>
      <w:r w:rsidRPr="00B9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деятельностью</w:t>
      </w:r>
      <w:r w:rsidRPr="00B946E4">
        <w:rPr>
          <w:rFonts w:ascii="Times New Roman" w:hAnsi="Times New Roman" w:cs="Times New Roman"/>
          <w:sz w:val="28"/>
          <w:szCs w:val="28"/>
        </w:rPr>
        <w:t>;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количество педагогов-туристов для организации походной деятельности и реализации программ дополнительного образования;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46E4">
        <w:rPr>
          <w:rFonts w:ascii="Times New Roman" w:hAnsi="Times New Roman" w:cs="Times New Roman"/>
          <w:sz w:val="28"/>
          <w:szCs w:val="28"/>
        </w:rPr>
        <w:t xml:space="preserve">недостаточная эффективность межведомственного и межуровневого взаимодействия по вопросам развития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Pr="00B946E4">
        <w:rPr>
          <w:rFonts w:ascii="Times New Roman" w:hAnsi="Times New Roman" w:cs="Times New Roman"/>
          <w:sz w:val="28"/>
          <w:szCs w:val="28"/>
        </w:rPr>
        <w:t>;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46E4">
        <w:rPr>
          <w:rFonts w:ascii="Times New Roman" w:hAnsi="Times New Roman" w:cs="Times New Roman"/>
          <w:sz w:val="28"/>
          <w:szCs w:val="28"/>
        </w:rPr>
        <w:t xml:space="preserve">неравномерная территориальная, инфраструктурная, финансовая доступность занятий </w:t>
      </w:r>
      <w:r>
        <w:rPr>
          <w:rFonts w:ascii="Times New Roman" w:hAnsi="Times New Roman" w:cs="Times New Roman"/>
          <w:sz w:val="28"/>
          <w:szCs w:val="28"/>
        </w:rPr>
        <w:t>туризмом</w:t>
      </w:r>
      <w:r w:rsidRPr="00B946E4">
        <w:rPr>
          <w:rFonts w:ascii="Times New Roman" w:hAnsi="Times New Roman" w:cs="Times New Roman"/>
          <w:sz w:val="28"/>
          <w:szCs w:val="28"/>
        </w:rPr>
        <w:t xml:space="preserve"> для различных категорий детей (в особенности для детей с ограниченными возможностями здоровья и детей-инвалидов, детей, находящихс</w:t>
      </w:r>
      <w:r>
        <w:rPr>
          <w:rFonts w:ascii="Times New Roman" w:hAnsi="Times New Roman" w:cs="Times New Roman"/>
          <w:sz w:val="28"/>
          <w:szCs w:val="28"/>
        </w:rPr>
        <w:t>я в трудной жизненной ситуации).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4. Цели и задачи Программы</w:t>
      </w:r>
    </w:p>
    <w:p w:rsidR="00FD633B" w:rsidRDefault="00FD633B" w:rsidP="00FD63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1A">
        <w:rPr>
          <w:rFonts w:ascii="Times New Roman" w:hAnsi="Times New Roman"/>
          <w:sz w:val="28"/>
          <w:szCs w:val="28"/>
        </w:rPr>
        <w:t>повышение эффективности использования культурного и природного наследия народов России в образовательном процесс</w:t>
      </w:r>
      <w:r>
        <w:rPr>
          <w:rFonts w:ascii="Times New Roman" w:hAnsi="Times New Roman"/>
          <w:sz w:val="28"/>
          <w:szCs w:val="28"/>
        </w:rPr>
        <w:t>е</w:t>
      </w:r>
      <w:r w:rsidRPr="0093751A">
        <w:rPr>
          <w:rFonts w:ascii="Times New Roman" w:hAnsi="Times New Roman"/>
          <w:sz w:val="28"/>
          <w:szCs w:val="28"/>
        </w:rPr>
        <w:t xml:space="preserve"> путем развития детско-юношеского туризма</w:t>
      </w:r>
      <w:r>
        <w:rPr>
          <w:rFonts w:ascii="Times New Roman" w:hAnsi="Times New Roman"/>
          <w:sz w:val="28"/>
          <w:szCs w:val="28"/>
        </w:rPr>
        <w:t>.</w:t>
      </w:r>
    </w:p>
    <w:p w:rsidR="00FD633B" w:rsidRPr="00D65A9A" w:rsidRDefault="00FD633B" w:rsidP="00FD633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65A9A">
        <w:rPr>
          <w:rFonts w:ascii="Times New Roman" w:hAnsi="Times New Roman"/>
          <w:sz w:val="28"/>
          <w:szCs w:val="28"/>
          <w:u w:val="single"/>
        </w:rPr>
        <w:t>Задачи: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>– создание современной инфраструктуры для занятий туристско-краеведческой деятельно</w:t>
      </w:r>
      <w:r>
        <w:rPr>
          <w:rFonts w:eastAsiaTheme="minorEastAsia"/>
          <w:sz w:val="28"/>
          <w:szCs w:val="28"/>
        </w:rPr>
        <w:t>стью</w:t>
      </w:r>
      <w:r w:rsidRPr="0093751A">
        <w:rPr>
          <w:rFonts w:eastAsiaTheme="minorEastAsia"/>
          <w:sz w:val="28"/>
          <w:szCs w:val="28"/>
        </w:rPr>
        <w:t xml:space="preserve">; 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 xml:space="preserve">– развитие материально-технической базы образовательных организаций, осуществляющих туристско-краеведческую деятельность с </w:t>
      </w:r>
      <w:proofErr w:type="gramStart"/>
      <w:r w:rsidRPr="0093751A">
        <w:rPr>
          <w:rFonts w:eastAsiaTheme="minorEastAsia"/>
          <w:sz w:val="28"/>
          <w:szCs w:val="28"/>
        </w:rPr>
        <w:t>обучающимися</w:t>
      </w:r>
      <w:proofErr w:type="gramEnd"/>
      <w:r w:rsidRPr="0093751A">
        <w:rPr>
          <w:rFonts w:eastAsiaTheme="minorEastAsia"/>
          <w:sz w:val="28"/>
          <w:szCs w:val="28"/>
        </w:rPr>
        <w:t>;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 xml:space="preserve">– повышение эффективности межведомственного взаимодействия в вопросах организации туристско-краеведческой деятельности с </w:t>
      </w:r>
      <w:proofErr w:type="gramStart"/>
      <w:r w:rsidRPr="0093751A">
        <w:rPr>
          <w:rFonts w:eastAsiaTheme="minorEastAsia"/>
          <w:sz w:val="28"/>
          <w:szCs w:val="28"/>
        </w:rPr>
        <w:t>обучающимися</w:t>
      </w:r>
      <w:proofErr w:type="gramEnd"/>
      <w:r w:rsidRPr="0093751A">
        <w:rPr>
          <w:rFonts w:eastAsiaTheme="minorEastAsia"/>
          <w:sz w:val="28"/>
          <w:szCs w:val="28"/>
        </w:rPr>
        <w:t xml:space="preserve">, в том числе за счет использования инфраструктурных ресурсов организаций-партнеров; 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>– развитие мобильной туристской инфраструктуры;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93751A">
        <w:rPr>
          <w:rFonts w:eastAsiaTheme="minorEastAsia"/>
          <w:sz w:val="28"/>
          <w:szCs w:val="28"/>
        </w:rPr>
        <w:t xml:space="preserve">– увеличение количества обучающихся, принимающих участие в туристско-краеведческих мероприятиях (походах, слетах, экспедициях, учебно-тренировочных сборах, соревнованиях, экскурсиях и т.п.), проводимых на территории </w:t>
      </w:r>
      <w:r w:rsidR="00B41803">
        <w:rPr>
          <w:rFonts w:eastAsiaTheme="minorEastAsia"/>
          <w:sz w:val="28"/>
          <w:szCs w:val="28"/>
        </w:rPr>
        <w:t xml:space="preserve">района, </w:t>
      </w:r>
      <w:r w:rsidRPr="0093751A">
        <w:rPr>
          <w:rFonts w:eastAsiaTheme="minorEastAsia"/>
          <w:sz w:val="28"/>
          <w:szCs w:val="28"/>
        </w:rPr>
        <w:t>области;</w:t>
      </w:r>
      <w:proofErr w:type="gramEnd"/>
    </w:p>
    <w:p w:rsidR="00FD633B" w:rsidRPr="0093751A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1A">
        <w:rPr>
          <w:rFonts w:ascii="Times New Roman" w:hAnsi="Times New Roman" w:cs="Times New Roman"/>
          <w:sz w:val="28"/>
          <w:szCs w:val="28"/>
        </w:rPr>
        <w:t xml:space="preserve">– усиление воспитательной составляющей туристско-краеведческой </w:t>
      </w:r>
      <w:r w:rsidRPr="0093751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предусматривающей создание условий для самоопределения и </w:t>
      </w:r>
      <w:proofErr w:type="gramStart"/>
      <w:r w:rsidRPr="0093751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93751A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ценностей, формирование у детей чувства патриотизма и гражданственности, уважения к памяти защитников Отечества и подвигам героев Отечества, бережного отношения к культурному наследию и традициям многонационального народа Российской Федерации, к природе и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3B" w:rsidRPr="00270119" w:rsidRDefault="00FD633B" w:rsidP="00FD63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5. Сроки и этапы реализации Программы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2 этапа:</w:t>
      </w:r>
    </w:p>
    <w:p w:rsidR="00FD633B" w:rsidRPr="00B946E4" w:rsidRDefault="00FD633B" w:rsidP="00FD633B">
      <w:pPr>
        <w:numPr>
          <w:ilvl w:val="0"/>
          <w:numId w:val="24"/>
        </w:numPr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- 2023 - 2025</w:t>
      </w:r>
      <w:r w:rsidRPr="00B946E4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FD633B" w:rsidRPr="00B946E4" w:rsidRDefault="00FD633B" w:rsidP="00FD633B">
      <w:pPr>
        <w:numPr>
          <w:ilvl w:val="0"/>
          <w:numId w:val="24"/>
        </w:numPr>
        <w:tabs>
          <w:tab w:val="left" w:pos="10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- 2026</w:t>
      </w:r>
      <w:r w:rsidRPr="00B946E4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FD633B" w:rsidRDefault="00FD633B" w:rsidP="00FD63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6. Механизмы реализации Программы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>Механизмы реализации Программы направлены на решение целей и задач Программы и включают в себя: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>– создание современной инфраструктуры для занятий туристско-краеведческой деятельно</w:t>
      </w:r>
      <w:r>
        <w:rPr>
          <w:rFonts w:eastAsiaTheme="minorEastAsia"/>
          <w:sz w:val="28"/>
          <w:szCs w:val="28"/>
        </w:rPr>
        <w:t>стью</w:t>
      </w:r>
      <w:r w:rsidRPr="0093751A">
        <w:rPr>
          <w:rFonts w:eastAsiaTheme="minorEastAsia"/>
          <w:sz w:val="28"/>
          <w:szCs w:val="28"/>
        </w:rPr>
        <w:t xml:space="preserve">; 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 xml:space="preserve">– развитие материально-технической базы образовательных организаций, осуществляющих туристско-краеведческую деятельность с </w:t>
      </w:r>
      <w:proofErr w:type="gramStart"/>
      <w:r w:rsidRPr="0093751A">
        <w:rPr>
          <w:rFonts w:eastAsiaTheme="minorEastAsia"/>
          <w:sz w:val="28"/>
          <w:szCs w:val="28"/>
        </w:rPr>
        <w:t>обучающимися</w:t>
      </w:r>
      <w:proofErr w:type="gramEnd"/>
      <w:r w:rsidRPr="0093751A">
        <w:rPr>
          <w:rFonts w:eastAsiaTheme="minorEastAsia"/>
          <w:sz w:val="28"/>
          <w:szCs w:val="28"/>
        </w:rPr>
        <w:t>;</w:t>
      </w:r>
    </w:p>
    <w:p w:rsidR="00FD633B" w:rsidRPr="0093751A" w:rsidRDefault="00FD633B" w:rsidP="00FD633B">
      <w:pPr>
        <w:pStyle w:val="ConsPlusNormal"/>
        <w:ind w:firstLine="709"/>
        <w:jc w:val="both"/>
        <w:rPr>
          <w:rFonts w:eastAsiaTheme="minorEastAsia"/>
          <w:sz w:val="28"/>
          <w:szCs w:val="28"/>
        </w:rPr>
      </w:pPr>
      <w:r w:rsidRPr="0093751A">
        <w:rPr>
          <w:rFonts w:eastAsiaTheme="minorEastAsia"/>
          <w:sz w:val="28"/>
          <w:szCs w:val="28"/>
        </w:rPr>
        <w:t xml:space="preserve">– повышение эффективности межведомственного взаимодействия в вопросах организации туристско-краеведческой деятельности с </w:t>
      </w:r>
      <w:proofErr w:type="gramStart"/>
      <w:r w:rsidRPr="0093751A">
        <w:rPr>
          <w:rFonts w:eastAsiaTheme="minorEastAsia"/>
          <w:sz w:val="28"/>
          <w:szCs w:val="28"/>
        </w:rPr>
        <w:t>обучающимися</w:t>
      </w:r>
      <w:proofErr w:type="gramEnd"/>
      <w:r w:rsidRPr="0093751A">
        <w:rPr>
          <w:rFonts w:eastAsiaTheme="minorEastAsia"/>
          <w:sz w:val="28"/>
          <w:szCs w:val="28"/>
        </w:rPr>
        <w:t xml:space="preserve">, в </w:t>
      </w:r>
      <w:r w:rsidRPr="00957325">
        <w:rPr>
          <w:rFonts w:eastAsiaTheme="minorEastAsia"/>
          <w:sz w:val="28"/>
          <w:szCs w:val="28"/>
        </w:rPr>
        <w:t>том числе за счет использования инфраструктурных ресурсов организаций-</w:t>
      </w:r>
      <w:r>
        <w:rPr>
          <w:rFonts w:eastAsiaTheme="minorEastAsia"/>
          <w:sz w:val="28"/>
          <w:szCs w:val="28"/>
        </w:rPr>
        <w:t>партнеров.</w:t>
      </w:r>
      <w:r w:rsidRPr="0093751A">
        <w:rPr>
          <w:rFonts w:eastAsiaTheme="minorEastAsia"/>
          <w:sz w:val="28"/>
          <w:szCs w:val="28"/>
        </w:rPr>
        <w:t xml:space="preserve"> 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развития туристско-краеведческой деятельности основана на межведомственном взаимодействии:</w:t>
      </w:r>
    </w:p>
    <w:p w:rsidR="00FD633B" w:rsidRDefault="009D3AF1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 органом</w:t>
      </w:r>
      <w:r w:rsidR="00FD6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осуществляющим управление в </w:t>
      </w:r>
      <w:r w:rsidR="00FD633B">
        <w:rPr>
          <w:rFonts w:ascii="Times New Roman" w:hAnsi="Times New Roman" w:cs="Times New Roman"/>
          <w:sz w:val="28"/>
          <w:szCs w:val="28"/>
        </w:rPr>
        <w:t>сфере образования;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региональным модельным центром дополнительного образования;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региональным центром </w:t>
      </w:r>
      <w:r w:rsidRPr="000259AA">
        <w:rPr>
          <w:rFonts w:ascii="Times New Roman" w:hAnsi="Times New Roman" w:cs="Times New Roman"/>
          <w:sz w:val="28"/>
          <w:szCs w:val="28"/>
        </w:rPr>
        <w:t xml:space="preserve">детско-юношеского туризма и краеведения </w:t>
      </w:r>
      <w:r>
        <w:rPr>
          <w:rFonts w:ascii="Times New Roman" w:hAnsi="Times New Roman" w:cs="Times New Roman"/>
          <w:sz w:val="28"/>
          <w:szCs w:val="28"/>
        </w:rPr>
        <w:t>ГАОУ ДПО ВО «Владимирский институт развития образования»;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организациями, реализующими программы дополнительного образования туристско-краеведческой направленности;</w:t>
      </w:r>
    </w:p>
    <w:p w:rsidR="00FD633B" w:rsidRDefault="00686208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муниципальным опорным центром</w:t>
      </w:r>
      <w:r w:rsidR="00FD633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FD633B" w:rsidRPr="00270119" w:rsidRDefault="00B41803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33B">
        <w:rPr>
          <w:rFonts w:ascii="Times New Roman" w:hAnsi="Times New Roman" w:cs="Times New Roman"/>
          <w:sz w:val="28"/>
          <w:szCs w:val="28"/>
        </w:rPr>
        <w:t>иными заинтересованными органами власти и общественными объединениями.</w:t>
      </w:r>
    </w:p>
    <w:p w:rsidR="00B41803" w:rsidRDefault="00B41803" w:rsidP="00FD63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7. Обоснование ресурсного обеспечения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>Для достижения целей и задач Программы потребуются кадровые, материально-технические, научно-методические, информационные, финансовые ресурсы.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i/>
          <w:iCs/>
          <w:sz w:val="28"/>
          <w:szCs w:val="28"/>
        </w:rPr>
        <w:t>Кадровые ресурсы.</w:t>
      </w:r>
      <w:r>
        <w:rPr>
          <w:rFonts w:ascii="Times New Roman" w:hAnsi="Times New Roman" w:cs="Times New Roman"/>
          <w:sz w:val="28"/>
          <w:szCs w:val="28"/>
        </w:rPr>
        <w:t xml:space="preserve"> Развитие системы туристско-краеведческой деятельности </w:t>
      </w:r>
      <w:r w:rsidRPr="00B946E4">
        <w:rPr>
          <w:rFonts w:ascii="Times New Roman" w:hAnsi="Times New Roman" w:cs="Times New Roman"/>
          <w:sz w:val="28"/>
          <w:szCs w:val="28"/>
        </w:rPr>
        <w:t xml:space="preserve">потребует привлечения молодых специалистов, в том числе за счет повышения привлекательности и престижа работы в сфере </w:t>
      </w:r>
      <w:r>
        <w:rPr>
          <w:rFonts w:ascii="Times New Roman" w:hAnsi="Times New Roman" w:cs="Times New Roman"/>
          <w:sz w:val="28"/>
          <w:szCs w:val="28"/>
        </w:rPr>
        <w:t>образования и молодежной политики</w:t>
      </w:r>
      <w:r w:rsidRPr="00B94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 xml:space="preserve">Для решения задач кадрового обеспечения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Pr="00B946E4">
        <w:rPr>
          <w:rFonts w:ascii="Times New Roman" w:hAnsi="Times New Roman" w:cs="Times New Roman"/>
          <w:sz w:val="28"/>
          <w:szCs w:val="28"/>
        </w:rPr>
        <w:t xml:space="preserve">, прежде всего, необходимо </w:t>
      </w:r>
      <w:r>
        <w:rPr>
          <w:rFonts w:ascii="Times New Roman" w:hAnsi="Times New Roman" w:cs="Times New Roman"/>
          <w:sz w:val="28"/>
          <w:szCs w:val="28"/>
        </w:rPr>
        <w:t>дальнейшее развитие системы</w:t>
      </w:r>
      <w:r w:rsidRPr="00B946E4">
        <w:rPr>
          <w:rFonts w:ascii="Times New Roman" w:hAnsi="Times New Roman" w:cs="Times New Roman"/>
          <w:sz w:val="28"/>
          <w:szCs w:val="28"/>
        </w:rPr>
        <w:t xml:space="preserve"> </w:t>
      </w:r>
      <w:r w:rsidRPr="00B946E4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квалификации педагогических работников (интерактивные и онлайн-курсы, практикумы-семинары, организация стажерских площадок), включая </w:t>
      </w:r>
      <w:r>
        <w:rPr>
          <w:rFonts w:ascii="Times New Roman" w:hAnsi="Times New Roman" w:cs="Times New Roman"/>
          <w:sz w:val="28"/>
          <w:szCs w:val="28"/>
        </w:rPr>
        <w:t xml:space="preserve"> конкурсы педагогического мастерства педагогов дополнительного образования, реализующих программы туристско-краеведческой направленности.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46E4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Материально-технические ресурсы.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B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38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7B2D">
        <w:rPr>
          <w:rFonts w:ascii="Times New Roman" w:hAnsi="Times New Roman" w:cs="Times New Roman"/>
          <w:sz w:val="28"/>
          <w:szCs w:val="28"/>
        </w:rPr>
        <w:t>программой «Развитие образования</w:t>
      </w:r>
      <w:r w:rsidR="009F409F" w:rsidRPr="009F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09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9F40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7B2D">
        <w:rPr>
          <w:rFonts w:ascii="Times New Roman" w:hAnsi="Times New Roman" w:cs="Times New Roman"/>
          <w:sz w:val="28"/>
          <w:szCs w:val="28"/>
        </w:rPr>
        <w:t xml:space="preserve">» (утв. постановлением администрации </w:t>
      </w:r>
      <w:r w:rsidR="006F389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409F">
        <w:rPr>
          <w:rFonts w:ascii="Times New Roman" w:hAnsi="Times New Roman" w:cs="Times New Roman"/>
          <w:sz w:val="28"/>
          <w:szCs w:val="28"/>
        </w:rPr>
        <w:t>от 21.06.2022 № 382</w:t>
      </w:r>
      <w:r w:rsidRPr="00DA7B2D">
        <w:rPr>
          <w:rFonts w:ascii="Times New Roman" w:hAnsi="Times New Roman" w:cs="Times New Roman"/>
          <w:sz w:val="28"/>
          <w:szCs w:val="28"/>
        </w:rPr>
        <w:t xml:space="preserve">) </w:t>
      </w:r>
      <w:r w:rsidRPr="00B946E4">
        <w:rPr>
          <w:rFonts w:ascii="Times New Roman" w:hAnsi="Times New Roman" w:cs="Times New Roman"/>
          <w:sz w:val="28"/>
          <w:szCs w:val="28"/>
        </w:rPr>
        <w:t>в регионе осуществляются мероприятия, направленные на создание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Владимирской области, </w:t>
      </w:r>
      <w:r w:rsidRPr="00B946E4">
        <w:rPr>
          <w:rFonts w:ascii="Times New Roman" w:hAnsi="Times New Roman" w:cs="Times New Roman"/>
          <w:sz w:val="28"/>
          <w:szCs w:val="28"/>
        </w:rPr>
        <w:t xml:space="preserve">условий для занятия </w:t>
      </w:r>
      <w:r>
        <w:rPr>
          <w:rFonts w:ascii="Times New Roman" w:hAnsi="Times New Roman" w:cs="Times New Roman"/>
          <w:sz w:val="28"/>
          <w:szCs w:val="28"/>
        </w:rPr>
        <w:t>туризмом и краеведением.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и</w:t>
      </w:r>
      <w:r w:rsidR="009F409F">
        <w:rPr>
          <w:rFonts w:ascii="Times New Roman" w:hAnsi="Times New Roman" w:cs="Times New Roman"/>
          <w:sz w:val="28"/>
          <w:szCs w:val="28"/>
        </w:rPr>
        <w:t>з областного бюджета бюджету муниципального образования</w:t>
      </w:r>
      <w:r w:rsidRPr="00C97EFF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9F409F">
        <w:rPr>
          <w:rFonts w:ascii="Times New Roman" w:hAnsi="Times New Roman" w:cs="Times New Roman"/>
          <w:sz w:val="28"/>
          <w:szCs w:val="28"/>
        </w:rPr>
        <w:t xml:space="preserve"> субсидия на выполнение</w:t>
      </w:r>
      <w:r w:rsidRPr="00C97EFF">
        <w:rPr>
          <w:rFonts w:ascii="Times New Roman" w:hAnsi="Times New Roman" w:cs="Times New Roman"/>
          <w:sz w:val="28"/>
          <w:szCs w:val="28"/>
        </w:rPr>
        <w:t xml:space="preserve"> полномочий по организации каникулярного отдыха детей. </w:t>
      </w:r>
      <w:r>
        <w:rPr>
          <w:rFonts w:ascii="Times New Roman" w:hAnsi="Times New Roman" w:cs="Times New Roman"/>
          <w:sz w:val="28"/>
          <w:szCs w:val="28"/>
        </w:rPr>
        <w:t>Так, например, в</w:t>
      </w:r>
      <w:r w:rsidRPr="00C97EFF">
        <w:rPr>
          <w:rFonts w:ascii="Times New Roman" w:hAnsi="Times New Roman" w:cs="Times New Roman"/>
          <w:sz w:val="28"/>
          <w:szCs w:val="28"/>
        </w:rPr>
        <w:t xml:space="preserve"> 2022 году размер </w:t>
      </w:r>
      <w:r w:rsidR="00B41803" w:rsidRPr="00C97EF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C97EFF">
        <w:rPr>
          <w:rFonts w:ascii="Times New Roman" w:hAnsi="Times New Roman" w:cs="Times New Roman"/>
          <w:sz w:val="28"/>
          <w:szCs w:val="28"/>
        </w:rPr>
        <w:t xml:space="preserve">на организацию экскурсионного обслуживания школьников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C97EFF">
        <w:rPr>
          <w:rFonts w:ascii="Times New Roman" w:hAnsi="Times New Roman" w:cs="Times New Roman"/>
          <w:sz w:val="28"/>
          <w:szCs w:val="28"/>
        </w:rPr>
        <w:t>каникул</w:t>
      </w:r>
      <w:r w:rsidR="00B41803" w:rsidRPr="00B41803">
        <w:rPr>
          <w:rFonts w:ascii="Times New Roman" w:hAnsi="Times New Roman" w:cs="Times New Roman"/>
          <w:sz w:val="28"/>
          <w:szCs w:val="28"/>
        </w:rPr>
        <w:t xml:space="preserve"> </w:t>
      </w:r>
      <w:r w:rsidR="00B41803" w:rsidRPr="00C97EFF">
        <w:rPr>
          <w:rFonts w:ascii="Times New Roman" w:hAnsi="Times New Roman" w:cs="Times New Roman"/>
          <w:sz w:val="28"/>
          <w:szCs w:val="28"/>
        </w:rPr>
        <w:t>состави</w:t>
      </w:r>
      <w:r w:rsidR="00B41803">
        <w:rPr>
          <w:rFonts w:ascii="Times New Roman" w:hAnsi="Times New Roman" w:cs="Times New Roman"/>
          <w:sz w:val="28"/>
          <w:szCs w:val="28"/>
        </w:rPr>
        <w:t xml:space="preserve">л 549,4 тыс. </w:t>
      </w:r>
      <w:r w:rsidR="00B41803" w:rsidRPr="00C97EFF">
        <w:rPr>
          <w:rFonts w:ascii="Times New Roman" w:hAnsi="Times New Roman" w:cs="Times New Roman"/>
          <w:sz w:val="28"/>
          <w:szCs w:val="28"/>
        </w:rPr>
        <w:t>рублей</w:t>
      </w:r>
      <w:r w:rsidRPr="00C97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i/>
          <w:iCs/>
          <w:sz w:val="28"/>
          <w:szCs w:val="28"/>
        </w:rPr>
        <w:t>Научно-методические ресурсы.</w:t>
      </w:r>
    </w:p>
    <w:p w:rsidR="00FD633B" w:rsidRPr="00B946E4" w:rsidRDefault="009F409F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FD633B" w:rsidRPr="00B946E4">
        <w:rPr>
          <w:rFonts w:ascii="Times New Roman" w:hAnsi="Times New Roman" w:cs="Times New Roman"/>
          <w:sz w:val="28"/>
          <w:szCs w:val="28"/>
        </w:rPr>
        <w:t xml:space="preserve"> сложилась система научно-методического сопровождения развития </w:t>
      </w:r>
      <w:r w:rsidR="00FD633B"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="00FD633B" w:rsidRPr="00B946E4">
        <w:rPr>
          <w:rFonts w:ascii="Times New Roman" w:hAnsi="Times New Roman" w:cs="Times New Roman"/>
          <w:sz w:val="28"/>
          <w:szCs w:val="28"/>
        </w:rPr>
        <w:t>.</w:t>
      </w:r>
    </w:p>
    <w:p w:rsidR="00FD633B" w:rsidRDefault="009F409F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района </w:t>
      </w:r>
      <w:r w:rsidR="00FD633B" w:rsidRPr="00B946E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D633B" w:rsidRPr="00122C58">
        <w:rPr>
          <w:rFonts w:ascii="Times New Roman" w:hAnsi="Times New Roman" w:cs="Times New Roman"/>
          <w:sz w:val="28"/>
          <w:szCs w:val="28"/>
        </w:rPr>
        <w:t xml:space="preserve">образовательное, программно-методическое, информационное, организационно-массовое сопровождение. </w:t>
      </w:r>
    </w:p>
    <w:p w:rsidR="00FD633B" w:rsidRPr="00DA7B2D" w:rsidRDefault="009F409F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D633B" w:rsidRPr="00DA7B2D">
        <w:rPr>
          <w:rFonts w:ascii="Times New Roman" w:hAnsi="Times New Roman" w:cs="Times New Roman"/>
          <w:sz w:val="28"/>
          <w:szCs w:val="28"/>
        </w:rPr>
        <w:t xml:space="preserve">жегодно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FD633B" w:rsidRPr="00DA7B2D">
        <w:rPr>
          <w:rFonts w:ascii="Times New Roman" w:hAnsi="Times New Roman" w:cs="Times New Roman"/>
          <w:sz w:val="28"/>
          <w:szCs w:val="28"/>
        </w:rPr>
        <w:t>т:</w:t>
      </w:r>
    </w:p>
    <w:p w:rsidR="00FD633B" w:rsidRPr="00B946E4" w:rsidRDefault="00FD633B" w:rsidP="00FD633B">
      <w:pPr>
        <w:numPr>
          <w:ilvl w:val="0"/>
          <w:numId w:val="25"/>
        </w:numPr>
        <w:tabs>
          <w:tab w:val="left" w:pos="103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</w:t>
      </w:r>
      <w:r w:rsidRPr="00B946E4">
        <w:rPr>
          <w:rFonts w:ascii="Times New Roman" w:hAnsi="Times New Roman" w:cs="Times New Roman"/>
          <w:sz w:val="28"/>
          <w:szCs w:val="28"/>
        </w:rPr>
        <w:t xml:space="preserve"> работы в образовательных организациях</w:t>
      </w:r>
      <w:r w:rsidR="009F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09F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="009F409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6E4">
        <w:rPr>
          <w:rFonts w:ascii="Times New Roman" w:hAnsi="Times New Roman" w:cs="Times New Roman"/>
          <w:sz w:val="28"/>
          <w:szCs w:val="28"/>
        </w:rPr>
        <w:t>;</w:t>
      </w:r>
    </w:p>
    <w:p w:rsidR="00FD633B" w:rsidRPr="00DA7B2D" w:rsidRDefault="00FD633B" w:rsidP="00FD633B">
      <w:pPr>
        <w:numPr>
          <w:ilvl w:val="0"/>
          <w:numId w:val="25"/>
        </w:numPr>
        <w:tabs>
          <w:tab w:val="left" w:pos="103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A7B2D">
        <w:rPr>
          <w:rFonts w:ascii="Times New Roman" w:hAnsi="Times New Roman" w:cs="Times New Roman"/>
          <w:sz w:val="28"/>
          <w:szCs w:val="28"/>
        </w:rPr>
        <w:t>выявление инфраструктурного, материально-технического и кадрового потенциала на муниципальном уровне в системе дополнительного образования туристской направленности;</w:t>
      </w:r>
    </w:p>
    <w:p w:rsidR="00FD633B" w:rsidRPr="00DA7B2D" w:rsidRDefault="00FD633B" w:rsidP="00FD633B">
      <w:pPr>
        <w:numPr>
          <w:ilvl w:val="0"/>
          <w:numId w:val="25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A7B2D">
        <w:rPr>
          <w:rFonts w:ascii="Times New Roman" w:hAnsi="Times New Roman" w:cs="Times New Roman"/>
          <w:sz w:val="28"/>
          <w:szCs w:val="28"/>
        </w:rPr>
        <w:t>выявление и распространение лучших практик реализации современных и востребованных дополнительных общеобразовательных программ туристско-краеведческой направленности в образовательных организациях;</w:t>
      </w:r>
    </w:p>
    <w:p w:rsidR="00FD633B" w:rsidRPr="00A950AA" w:rsidRDefault="00FD633B" w:rsidP="00FD633B">
      <w:pPr>
        <w:numPr>
          <w:ilvl w:val="0"/>
          <w:numId w:val="25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A7B2D">
        <w:rPr>
          <w:rFonts w:ascii="Times New Roman" w:hAnsi="Times New Roman" w:cs="Times New Roman"/>
          <w:sz w:val="28"/>
          <w:szCs w:val="28"/>
        </w:rPr>
        <w:t>проведение совместных</w:t>
      </w:r>
      <w:r w:rsidRPr="00A950AA">
        <w:rPr>
          <w:rFonts w:ascii="Times New Roman" w:hAnsi="Times New Roman" w:cs="Times New Roman"/>
          <w:sz w:val="28"/>
          <w:szCs w:val="28"/>
        </w:rPr>
        <w:t xml:space="preserve"> мероприятий по повышению безопасности проведения туристских мероприяти</w:t>
      </w:r>
      <w:r w:rsidR="00D65A9A">
        <w:rPr>
          <w:rFonts w:ascii="Times New Roman" w:hAnsi="Times New Roman" w:cs="Times New Roman"/>
          <w:sz w:val="28"/>
          <w:szCs w:val="28"/>
        </w:rPr>
        <w:t xml:space="preserve">й с </w:t>
      </w:r>
      <w:proofErr w:type="gramStart"/>
      <w:r w:rsidR="00D65A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65A9A">
        <w:rPr>
          <w:rFonts w:ascii="Times New Roman" w:hAnsi="Times New Roman" w:cs="Times New Roman"/>
          <w:sz w:val="28"/>
          <w:szCs w:val="28"/>
        </w:rPr>
        <w:t>, оказание</w:t>
      </w:r>
      <w:r w:rsidRPr="00A950AA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организационно-методической помощи.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 xml:space="preserve">Дальнейшее наращивание научно-методических ресурсов обеспечения развития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="007F54F1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B946E4">
        <w:rPr>
          <w:rFonts w:ascii="Times New Roman" w:hAnsi="Times New Roman" w:cs="Times New Roman"/>
          <w:sz w:val="28"/>
          <w:szCs w:val="28"/>
        </w:rPr>
        <w:t>должно предусматривать: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6E4">
        <w:rPr>
          <w:rFonts w:ascii="Times New Roman" w:hAnsi="Times New Roman" w:cs="Times New Roman"/>
          <w:sz w:val="28"/>
          <w:szCs w:val="28"/>
        </w:rPr>
        <w:t>проведение научно-исследовательских работ,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6E4">
        <w:rPr>
          <w:rFonts w:ascii="Times New Roman" w:hAnsi="Times New Roman" w:cs="Times New Roman"/>
          <w:sz w:val="28"/>
          <w:szCs w:val="28"/>
        </w:rPr>
        <w:t xml:space="preserve">разработку и внедрение дополнительных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направленности с достижением образовательных результатов, которые востребованы в профессиональной среде: МЧС, медицине, истории, географии.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i/>
          <w:iCs/>
          <w:sz w:val="28"/>
          <w:szCs w:val="28"/>
        </w:rPr>
        <w:t>Информационные ресурсы.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 xml:space="preserve">Достижение целей и задач настоящей Программы потребует расширения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>туристско-краеведческой деятельности</w:t>
      </w:r>
      <w:r w:rsidR="00EA57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46E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6E4">
        <w:rPr>
          <w:rFonts w:ascii="Times New Roman" w:hAnsi="Times New Roman" w:cs="Times New Roman"/>
          <w:sz w:val="28"/>
          <w:szCs w:val="28"/>
        </w:rPr>
        <w:t xml:space="preserve">расширение спектра и объема трансляций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B94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туристско-</w:t>
      </w:r>
      <w:r>
        <w:rPr>
          <w:rFonts w:ascii="Times New Roman" w:hAnsi="Times New Roman" w:cs="Times New Roman"/>
          <w:sz w:val="28"/>
          <w:szCs w:val="28"/>
        </w:rPr>
        <w:lastRenderedPageBreak/>
        <w:t>краеведческих мероприятий</w:t>
      </w:r>
      <w:r w:rsidRPr="00B946E4">
        <w:rPr>
          <w:rFonts w:ascii="Times New Roman" w:hAnsi="Times New Roman" w:cs="Times New Roman"/>
          <w:sz w:val="28"/>
          <w:szCs w:val="28"/>
        </w:rPr>
        <w:t xml:space="preserve"> среди детей, в том числе детей-инвалидов и детей с ограниченными возможностями здоровья, проходящих на муниципальном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46E4">
        <w:rPr>
          <w:rFonts w:ascii="Times New Roman" w:hAnsi="Times New Roman" w:cs="Times New Roman"/>
          <w:sz w:val="28"/>
          <w:szCs w:val="28"/>
        </w:rPr>
        <w:t xml:space="preserve"> регио</w:t>
      </w:r>
      <w:r>
        <w:rPr>
          <w:rFonts w:ascii="Times New Roman" w:hAnsi="Times New Roman" w:cs="Times New Roman"/>
          <w:sz w:val="28"/>
          <w:szCs w:val="28"/>
        </w:rPr>
        <w:t>нальном и</w:t>
      </w:r>
      <w:r w:rsidRPr="00B946E4">
        <w:rPr>
          <w:rFonts w:ascii="Times New Roman" w:hAnsi="Times New Roman" w:cs="Times New Roman"/>
          <w:sz w:val="28"/>
          <w:szCs w:val="28"/>
        </w:rPr>
        <w:t xml:space="preserve"> всероссийском уровнях;</w:t>
      </w:r>
      <w:proofErr w:type="gramEnd"/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46E4">
        <w:rPr>
          <w:rFonts w:ascii="Times New Roman" w:hAnsi="Times New Roman" w:cs="Times New Roman"/>
          <w:sz w:val="28"/>
          <w:szCs w:val="28"/>
        </w:rPr>
        <w:t xml:space="preserve">использование сетевых коммуникаций в реальной и виртуальной среде для взаимодействия детей в соответствии с их интересами и проблемами, возникающими в ходе занятий </w:t>
      </w:r>
      <w:r>
        <w:rPr>
          <w:rFonts w:ascii="Times New Roman" w:hAnsi="Times New Roman" w:cs="Times New Roman"/>
          <w:sz w:val="28"/>
          <w:szCs w:val="28"/>
        </w:rPr>
        <w:t>туризмом и краеведением</w:t>
      </w:r>
      <w:r w:rsidRPr="00B946E4">
        <w:rPr>
          <w:rFonts w:ascii="Times New Roman" w:hAnsi="Times New Roman" w:cs="Times New Roman"/>
          <w:sz w:val="28"/>
          <w:szCs w:val="28"/>
        </w:rPr>
        <w:t>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i/>
          <w:iCs/>
          <w:sz w:val="28"/>
          <w:szCs w:val="28"/>
        </w:rPr>
        <w:t>Финансовые ресурсы.</w:t>
      </w: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6E4">
        <w:rPr>
          <w:rFonts w:ascii="Times New Roman" w:hAnsi="Times New Roman" w:cs="Times New Roman"/>
          <w:sz w:val="28"/>
          <w:szCs w:val="28"/>
        </w:rPr>
        <w:t>Финансирование мероприятий по реализации Программы осуществляется за счет средств областного бюджета в пределах бюджетны</w:t>
      </w:r>
      <w:r w:rsidR="00686208">
        <w:rPr>
          <w:rFonts w:ascii="Times New Roman" w:hAnsi="Times New Roman" w:cs="Times New Roman"/>
          <w:sz w:val="28"/>
          <w:szCs w:val="28"/>
        </w:rPr>
        <w:t xml:space="preserve">х ассигнований, предусмотренных образовательным организациям </w:t>
      </w:r>
      <w:r w:rsidRPr="00B946E4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а так</w:t>
      </w:r>
      <w:r w:rsidR="00EA57A8">
        <w:rPr>
          <w:rFonts w:ascii="Times New Roman" w:hAnsi="Times New Roman" w:cs="Times New Roman"/>
          <w:sz w:val="28"/>
          <w:szCs w:val="28"/>
        </w:rPr>
        <w:t xml:space="preserve">же за счет средств муниципального образования </w:t>
      </w:r>
      <w:proofErr w:type="spellStart"/>
      <w:r w:rsidR="00EA57A8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EA57A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946E4">
        <w:rPr>
          <w:rFonts w:ascii="Times New Roman" w:hAnsi="Times New Roman" w:cs="Times New Roman"/>
          <w:sz w:val="28"/>
          <w:szCs w:val="28"/>
        </w:rPr>
        <w:t xml:space="preserve"> и внебюджетных источников.</w:t>
      </w:r>
    </w:p>
    <w:p w:rsidR="00FD633B" w:rsidRPr="00B946E4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8. Организация управления Программой</w:t>
      </w:r>
    </w:p>
    <w:p w:rsidR="00FD633B" w:rsidRPr="0075753D" w:rsidRDefault="00EA57A8" w:rsidP="00EA57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D633B" w:rsidRPr="007575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D633B" w:rsidRPr="0075753D">
        <w:rPr>
          <w:rFonts w:ascii="Times New Roman" w:hAnsi="Times New Roman" w:cs="Times New Roman"/>
          <w:sz w:val="28"/>
          <w:szCs w:val="28"/>
        </w:rPr>
        <w:t>осуществляет координацию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377CC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65A9A">
        <w:rPr>
          <w:rFonts w:ascii="Times New Roman" w:hAnsi="Times New Roman" w:cs="Times New Roman"/>
          <w:sz w:val="28"/>
          <w:szCs w:val="28"/>
        </w:rPr>
        <w:t xml:space="preserve"> реализации Программы, </w:t>
      </w:r>
      <w:r w:rsidR="00FD633B" w:rsidRPr="0075753D">
        <w:rPr>
          <w:rFonts w:ascii="Times New Roman" w:hAnsi="Times New Roman" w:cs="Times New Roman"/>
          <w:sz w:val="28"/>
          <w:szCs w:val="28"/>
        </w:rPr>
        <w:t>развитию турис</w:t>
      </w:r>
      <w:r w:rsidR="00377CCA">
        <w:rPr>
          <w:rFonts w:ascii="Times New Roman" w:hAnsi="Times New Roman" w:cs="Times New Roman"/>
          <w:sz w:val="28"/>
          <w:szCs w:val="28"/>
        </w:rPr>
        <w:t>тско-краеведческой деятельности</w:t>
      </w:r>
      <w:r w:rsidR="00FD633B" w:rsidRPr="00757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3B" w:rsidRPr="00270119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>9. Перечень программных мероприятий и индикаторов</w:t>
      </w:r>
    </w:p>
    <w:p w:rsidR="00FD633B" w:rsidRPr="00D65A9A" w:rsidRDefault="00FD633B" w:rsidP="00FD63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A9A">
        <w:rPr>
          <w:rFonts w:ascii="Times New Roman" w:hAnsi="Times New Roman" w:cs="Times New Roman"/>
          <w:sz w:val="28"/>
          <w:szCs w:val="28"/>
        </w:rPr>
        <w:t xml:space="preserve"> оценки результатов их реализации</w:t>
      </w:r>
    </w:p>
    <w:p w:rsidR="00FD633B" w:rsidRPr="00F84C0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C04">
        <w:rPr>
          <w:rFonts w:ascii="Times New Roman" w:hAnsi="Times New Roman" w:cs="Times New Roman"/>
          <w:sz w:val="28"/>
          <w:szCs w:val="28"/>
        </w:rPr>
        <w:t xml:space="preserve">В целях формирования системного подхода к организации походно-экспедиционной деятельности с обучающимися в образовательных организациях, расположенных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F84C04">
        <w:rPr>
          <w:rFonts w:ascii="Times New Roman" w:hAnsi="Times New Roman" w:cs="Times New Roman"/>
          <w:sz w:val="28"/>
          <w:szCs w:val="28"/>
        </w:rPr>
        <w:t xml:space="preserve"> Владимирской области, обеспечения безопасности походов, в том числе в части экспертной оценки наличия необходимых знаний, умений, навыков участников похода и повышения качества и безопасности туристских мероприятий, реализуемых в рамках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  <w:proofErr w:type="gramEnd"/>
    </w:p>
    <w:p w:rsidR="00FD633B" w:rsidRPr="00F80E8D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8D">
        <w:rPr>
          <w:rFonts w:ascii="Times New Roman" w:hAnsi="Times New Roman" w:cs="Times New Roman"/>
          <w:sz w:val="28"/>
          <w:szCs w:val="28"/>
        </w:rPr>
        <w:t xml:space="preserve"> - создание в муниципал</w:t>
      </w:r>
      <w:r w:rsidR="00EA57A8">
        <w:rPr>
          <w:rFonts w:ascii="Times New Roman" w:hAnsi="Times New Roman" w:cs="Times New Roman"/>
          <w:sz w:val="28"/>
          <w:szCs w:val="28"/>
        </w:rPr>
        <w:t xml:space="preserve">ьном образовании </w:t>
      </w:r>
      <w:proofErr w:type="spellStart"/>
      <w:r w:rsidR="00EA57A8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EA57A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F80E8D">
        <w:rPr>
          <w:rFonts w:ascii="Times New Roman" w:hAnsi="Times New Roman" w:cs="Times New Roman"/>
          <w:sz w:val="28"/>
          <w:szCs w:val="28"/>
        </w:rPr>
        <w:t>маршрутно-кв</w:t>
      </w:r>
      <w:r w:rsidR="00B41803">
        <w:rPr>
          <w:rFonts w:ascii="Times New Roman" w:hAnsi="Times New Roman" w:cs="Times New Roman"/>
          <w:sz w:val="28"/>
          <w:szCs w:val="28"/>
        </w:rPr>
        <w:t>алификационной комиссии</w:t>
      </w:r>
      <w:r w:rsidRPr="00F80E8D">
        <w:rPr>
          <w:rFonts w:ascii="Times New Roman" w:hAnsi="Times New Roman" w:cs="Times New Roman"/>
          <w:sz w:val="28"/>
          <w:szCs w:val="28"/>
        </w:rPr>
        <w:t>;</w:t>
      </w:r>
    </w:p>
    <w:p w:rsidR="00FD633B" w:rsidRPr="00F80E8D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E8D">
        <w:rPr>
          <w:rFonts w:ascii="Times New Roman" w:hAnsi="Times New Roman" w:cs="Times New Roman"/>
          <w:sz w:val="28"/>
          <w:szCs w:val="28"/>
        </w:rPr>
        <w:t xml:space="preserve">- </w:t>
      </w:r>
      <w:r w:rsidR="00EA57A8">
        <w:rPr>
          <w:rFonts w:ascii="Times New Roman" w:hAnsi="Times New Roman" w:cs="Times New Roman"/>
          <w:sz w:val="28"/>
          <w:szCs w:val="28"/>
        </w:rPr>
        <w:t>участие в региональном этапе</w:t>
      </w:r>
      <w:r w:rsidRPr="00F80E8D">
        <w:rPr>
          <w:rFonts w:ascii="Times New Roman" w:hAnsi="Times New Roman" w:cs="Times New Roman"/>
          <w:sz w:val="28"/>
          <w:szCs w:val="28"/>
        </w:rPr>
        <w:t xml:space="preserve"> Всероссийского конкурса походов и экспедиций обучающихся;</w:t>
      </w:r>
    </w:p>
    <w:p w:rsidR="00FD633B" w:rsidRPr="008905A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 xml:space="preserve">- </w:t>
      </w:r>
      <w:r w:rsidR="00EA57A8">
        <w:rPr>
          <w:rFonts w:ascii="Times New Roman" w:hAnsi="Times New Roman" w:cs="Times New Roman"/>
          <w:sz w:val="28"/>
          <w:szCs w:val="28"/>
        </w:rPr>
        <w:t>участие в региональном этапе</w:t>
      </w:r>
      <w:r w:rsidRPr="008905A4">
        <w:rPr>
          <w:rFonts w:ascii="Times New Roman" w:hAnsi="Times New Roman" w:cs="Times New Roman"/>
          <w:sz w:val="28"/>
          <w:szCs w:val="28"/>
        </w:rPr>
        <w:t xml:space="preserve"> Всероссийского конкурса туристско-краеведческих походов и экспедиций педагогических работников Российской Федерации.</w:t>
      </w:r>
    </w:p>
    <w:p w:rsidR="00FD633B" w:rsidRPr="008905A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>Для развития деятельности школьных музеев, а также краеведческой и исследовательской деятельности в обра</w:t>
      </w:r>
      <w:r w:rsidR="00EA57A8">
        <w:rPr>
          <w:rFonts w:ascii="Times New Roman" w:hAnsi="Times New Roman" w:cs="Times New Roman"/>
          <w:sz w:val="28"/>
          <w:szCs w:val="28"/>
        </w:rPr>
        <w:t>зовательных организациях района</w:t>
      </w:r>
      <w:r w:rsidRPr="008905A4">
        <w:rPr>
          <w:rFonts w:ascii="Times New Roman" w:hAnsi="Times New Roman" w:cs="Times New Roman"/>
          <w:sz w:val="28"/>
          <w:szCs w:val="28"/>
        </w:rPr>
        <w:t xml:space="preserve"> практиковать:</w:t>
      </w:r>
    </w:p>
    <w:p w:rsidR="00FD633B" w:rsidRPr="008905A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 xml:space="preserve">- </w:t>
      </w:r>
      <w:r w:rsidR="00EA57A8">
        <w:rPr>
          <w:rFonts w:ascii="Times New Roman" w:hAnsi="Times New Roman" w:cs="Times New Roman"/>
          <w:sz w:val="28"/>
          <w:szCs w:val="28"/>
        </w:rPr>
        <w:t>участие в областной школе</w:t>
      </w:r>
      <w:r w:rsidRPr="008905A4">
        <w:rPr>
          <w:rFonts w:ascii="Times New Roman" w:hAnsi="Times New Roman" w:cs="Times New Roman"/>
          <w:sz w:val="28"/>
          <w:szCs w:val="28"/>
        </w:rPr>
        <w:t xml:space="preserve"> Юных музееведов;</w:t>
      </w:r>
    </w:p>
    <w:p w:rsidR="00FD633B" w:rsidRPr="008905A4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EA57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05A4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A57A8">
        <w:rPr>
          <w:rFonts w:ascii="Times New Roman" w:hAnsi="Times New Roman" w:cs="Times New Roman"/>
          <w:sz w:val="28"/>
          <w:szCs w:val="28"/>
        </w:rPr>
        <w:t>и участие в региональном этапе</w:t>
      </w:r>
      <w:r w:rsidR="00EA57A8" w:rsidRPr="008905A4">
        <w:rPr>
          <w:rFonts w:ascii="Times New Roman" w:hAnsi="Times New Roman" w:cs="Times New Roman"/>
          <w:sz w:val="28"/>
          <w:szCs w:val="28"/>
        </w:rPr>
        <w:t xml:space="preserve"> </w:t>
      </w:r>
      <w:r w:rsidRPr="008905A4">
        <w:rPr>
          <w:rFonts w:ascii="Times New Roman" w:hAnsi="Times New Roman" w:cs="Times New Roman"/>
          <w:sz w:val="28"/>
          <w:szCs w:val="28"/>
        </w:rPr>
        <w:t>Всероссийского конкурса исследовательских краеведческих работ школьников, участников туристско-краеведческого движения  «Отечество»;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A8">
        <w:rPr>
          <w:rFonts w:ascii="Times New Roman" w:hAnsi="Times New Roman" w:cs="Times New Roman"/>
          <w:sz w:val="28"/>
          <w:szCs w:val="28"/>
        </w:rPr>
        <w:t xml:space="preserve">обеспечение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для педагогов, занимающихся исследовательской деятельностью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A8">
        <w:rPr>
          <w:rFonts w:ascii="Times New Roman" w:hAnsi="Times New Roman" w:cs="Times New Roman"/>
          <w:sz w:val="28"/>
          <w:szCs w:val="28"/>
        </w:rPr>
        <w:t xml:space="preserve">изучение и обмен опытом </w:t>
      </w:r>
      <w:r>
        <w:rPr>
          <w:rFonts w:ascii="Times New Roman" w:hAnsi="Times New Roman" w:cs="Times New Roman"/>
          <w:sz w:val="28"/>
          <w:szCs w:val="28"/>
        </w:rPr>
        <w:t>представления современных форм, технологий туристско-краеведческой деятельности.</w:t>
      </w:r>
    </w:p>
    <w:p w:rsidR="00FD633B" w:rsidRPr="00F84C04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04">
        <w:rPr>
          <w:rFonts w:ascii="Times New Roman" w:hAnsi="Times New Roman" w:cs="Times New Roman"/>
          <w:sz w:val="28"/>
          <w:szCs w:val="28"/>
        </w:rPr>
        <w:t>В целях увеличения детского туристск</w:t>
      </w:r>
      <w:r w:rsidR="00EA57A8">
        <w:rPr>
          <w:rFonts w:ascii="Times New Roman" w:hAnsi="Times New Roman" w:cs="Times New Roman"/>
          <w:sz w:val="28"/>
          <w:szCs w:val="28"/>
        </w:rPr>
        <w:t>ого потока на территорию района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FD633B" w:rsidRPr="00F84C04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84C04">
        <w:rPr>
          <w:rFonts w:ascii="Times New Roman" w:hAnsi="Times New Roman" w:cs="Times New Roman"/>
          <w:sz w:val="28"/>
          <w:szCs w:val="28"/>
        </w:rPr>
        <w:t xml:space="preserve"> создание новых образовательных маршрутов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Pr="00F84C04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04">
        <w:rPr>
          <w:rFonts w:ascii="Times New Roman" w:hAnsi="Times New Roman" w:cs="Times New Roman"/>
          <w:sz w:val="28"/>
          <w:szCs w:val="28"/>
        </w:rPr>
        <w:t xml:space="preserve">-  </w:t>
      </w:r>
      <w:r w:rsidR="00EA57A8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962921">
        <w:rPr>
          <w:rFonts w:ascii="Times New Roman" w:hAnsi="Times New Roman" w:cs="Times New Roman"/>
          <w:sz w:val="28"/>
          <w:szCs w:val="28"/>
        </w:rPr>
        <w:t xml:space="preserve">образовательных маршрутов </w:t>
      </w:r>
      <w:r w:rsidRPr="00F84C04">
        <w:rPr>
          <w:rFonts w:ascii="Times New Roman" w:hAnsi="Times New Roman" w:cs="Times New Roman"/>
          <w:sz w:val="28"/>
          <w:szCs w:val="28"/>
        </w:rPr>
        <w:t xml:space="preserve">на федеральном </w:t>
      </w:r>
      <w:r w:rsidRPr="00DA7B2D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0" w:history="1">
        <w:r w:rsidR="00D65A9A" w:rsidRPr="00C44457">
          <w:rPr>
            <w:rStyle w:val="a3"/>
            <w:rFonts w:ascii="Times New Roman" w:hAnsi="Times New Roman" w:cs="Times New Roman"/>
            <w:sz w:val="28"/>
            <w:szCs w:val="28"/>
          </w:rPr>
          <w:t>https://школьныйтуризм.рф/</w:t>
        </w:r>
      </w:hyperlink>
      <w:r w:rsidR="00D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04">
        <w:rPr>
          <w:rFonts w:ascii="Times New Roman" w:hAnsi="Times New Roman" w:cs="Times New Roman"/>
          <w:sz w:val="28"/>
          <w:szCs w:val="28"/>
        </w:rPr>
        <w:t xml:space="preserve">- </w:t>
      </w:r>
      <w:r w:rsidR="00836A85">
        <w:rPr>
          <w:rFonts w:ascii="Times New Roman" w:hAnsi="Times New Roman" w:cs="Times New Roman"/>
          <w:sz w:val="28"/>
          <w:szCs w:val="28"/>
        </w:rPr>
        <w:t>участие в региональном этапе</w:t>
      </w:r>
      <w:r w:rsidRPr="00F84C04">
        <w:rPr>
          <w:rFonts w:ascii="Times New Roman" w:hAnsi="Times New Roman" w:cs="Times New Roman"/>
          <w:sz w:val="28"/>
          <w:szCs w:val="28"/>
        </w:rPr>
        <w:t xml:space="preserve"> конкурса Всероссийского конкурса проектных команд по созданию туристических и экскурсионных маршрутов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взаимодействия с туристическими агентствами, заинтересованными в развитии школьного культурно-познавательного туризма.</w:t>
      </w:r>
    </w:p>
    <w:p w:rsidR="00FD633B" w:rsidRPr="00F84C0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Pr="00F84C04">
        <w:rPr>
          <w:rFonts w:ascii="Times New Roman" w:hAnsi="Times New Roman" w:cs="Times New Roman"/>
          <w:sz w:val="28"/>
          <w:szCs w:val="28"/>
        </w:rPr>
        <w:t xml:space="preserve"> увеличения количества обучающихся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F84C04">
        <w:rPr>
          <w:rFonts w:ascii="Times New Roman" w:hAnsi="Times New Roman" w:cs="Times New Roman"/>
          <w:sz w:val="28"/>
          <w:szCs w:val="28"/>
        </w:rPr>
        <w:t xml:space="preserve">, принимающих участие в туристско-краеведческих мероприятиях (походах, слетах, экспедициях, учебно-тренировочных сборах, соревнованиях, экскурсиях и т.п.), проводимых на территории </w:t>
      </w:r>
      <w:r w:rsidR="00836A85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F84C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формирования у </w:t>
      </w:r>
      <w:r w:rsidRPr="0075753D">
        <w:rPr>
          <w:rFonts w:ascii="Times New Roman" w:hAnsi="Times New Roman" w:cs="Times New Roman"/>
          <w:sz w:val="28"/>
          <w:szCs w:val="28"/>
        </w:rPr>
        <w:t>обучающихся сознательного и ответственного отношения к вопросам личной и общественной безопасности, практических навыков и умений поведения в экстремальных ситуациях, стремления к здоровому образу жизни, совместно с ГУ МЧС по Владимирской области</w:t>
      </w:r>
      <w:proofErr w:type="gramEnd"/>
      <w:r w:rsidRPr="0075753D">
        <w:rPr>
          <w:rFonts w:ascii="Times New Roman" w:hAnsi="Times New Roman" w:cs="Times New Roman"/>
          <w:sz w:val="28"/>
          <w:szCs w:val="28"/>
        </w:rPr>
        <w:t xml:space="preserve"> и Федерацией спортивного туризма, рафтинга и гребног</w:t>
      </w:r>
      <w:r w:rsidRPr="00F84C04">
        <w:rPr>
          <w:rFonts w:ascii="Times New Roman" w:hAnsi="Times New Roman" w:cs="Times New Roman"/>
          <w:sz w:val="28"/>
          <w:szCs w:val="28"/>
        </w:rPr>
        <w:t>о слалома Владимирской области</w:t>
      </w:r>
      <w:r w:rsidR="00836A85">
        <w:rPr>
          <w:rFonts w:ascii="Times New Roman" w:hAnsi="Times New Roman" w:cs="Times New Roman"/>
          <w:sz w:val="28"/>
          <w:szCs w:val="28"/>
        </w:rPr>
        <w:t xml:space="preserve"> принимать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33B" w:rsidRPr="00F84C0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A85">
        <w:rPr>
          <w:rFonts w:ascii="Times New Roman" w:hAnsi="Times New Roman" w:cs="Times New Roman"/>
          <w:sz w:val="28"/>
          <w:szCs w:val="28"/>
        </w:rPr>
        <w:t>в региональном</w:t>
      </w:r>
      <w:r w:rsidRPr="00F84C04">
        <w:rPr>
          <w:rFonts w:ascii="Times New Roman" w:hAnsi="Times New Roman" w:cs="Times New Roman"/>
          <w:sz w:val="28"/>
          <w:szCs w:val="28"/>
        </w:rPr>
        <w:t xml:space="preserve"> этап</w:t>
      </w:r>
      <w:r w:rsidR="00836A85">
        <w:rPr>
          <w:rFonts w:ascii="Times New Roman" w:hAnsi="Times New Roman" w:cs="Times New Roman"/>
          <w:sz w:val="28"/>
          <w:szCs w:val="28"/>
        </w:rPr>
        <w:t>е</w:t>
      </w:r>
      <w:r w:rsidRPr="00F84C04">
        <w:rPr>
          <w:rFonts w:ascii="Times New Roman" w:hAnsi="Times New Roman" w:cs="Times New Roman"/>
          <w:sz w:val="28"/>
          <w:szCs w:val="28"/>
        </w:rPr>
        <w:t xml:space="preserve"> слёта юных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Pr="00F84C0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A85">
        <w:rPr>
          <w:rFonts w:ascii="Times New Roman" w:hAnsi="Times New Roman" w:cs="Times New Roman"/>
          <w:sz w:val="28"/>
          <w:szCs w:val="28"/>
        </w:rPr>
        <w:t>в региональном</w:t>
      </w:r>
      <w:r w:rsidRPr="00F84C04">
        <w:rPr>
          <w:rFonts w:ascii="Times New Roman" w:hAnsi="Times New Roman" w:cs="Times New Roman"/>
          <w:sz w:val="28"/>
          <w:szCs w:val="28"/>
        </w:rPr>
        <w:t xml:space="preserve"> тур</w:t>
      </w:r>
      <w:r w:rsidR="00836A85">
        <w:rPr>
          <w:rFonts w:ascii="Times New Roman" w:hAnsi="Times New Roman" w:cs="Times New Roman"/>
          <w:sz w:val="28"/>
          <w:szCs w:val="28"/>
        </w:rPr>
        <w:t>истическом слёте</w:t>
      </w:r>
      <w:r w:rsidRPr="00F84C04">
        <w:rPr>
          <w:rFonts w:ascii="Times New Roman" w:hAnsi="Times New Roman" w:cs="Times New Roman"/>
          <w:sz w:val="28"/>
          <w:szCs w:val="28"/>
        </w:rPr>
        <w:t xml:space="preserve">  работников образовательных организаций «</w:t>
      </w:r>
      <w:proofErr w:type="spellStart"/>
      <w:r w:rsidRPr="00F84C04">
        <w:rPr>
          <w:rFonts w:ascii="Times New Roman" w:hAnsi="Times New Roman" w:cs="Times New Roman"/>
          <w:sz w:val="28"/>
          <w:szCs w:val="28"/>
        </w:rPr>
        <w:t>Турслёт</w:t>
      </w:r>
      <w:proofErr w:type="spellEnd"/>
      <w:r w:rsidRPr="00F84C04">
        <w:rPr>
          <w:rFonts w:ascii="Times New Roman" w:hAnsi="Times New Roman" w:cs="Times New Roman"/>
          <w:sz w:val="28"/>
          <w:szCs w:val="28"/>
        </w:rPr>
        <w:t xml:space="preserve"> поколений»;</w:t>
      </w:r>
    </w:p>
    <w:p w:rsidR="00FD633B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A85">
        <w:rPr>
          <w:rFonts w:ascii="Times New Roman" w:hAnsi="Times New Roman" w:cs="Times New Roman"/>
          <w:sz w:val="28"/>
          <w:szCs w:val="28"/>
        </w:rPr>
        <w:t xml:space="preserve">в </w:t>
      </w:r>
      <w:r w:rsidRPr="00C97EFF">
        <w:rPr>
          <w:rFonts w:ascii="Times New Roman" w:hAnsi="Times New Roman" w:cs="Times New Roman"/>
          <w:sz w:val="28"/>
          <w:szCs w:val="28"/>
        </w:rPr>
        <w:t>и</w:t>
      </w:r>
      <w:r w:rsidR="00836A85">
        <w:rPr>
          <w:rFonts w:ascii="Times New Roman" w:hAnsi="Times New Roman" w:cs="Times New Roman"/>
          <w:sz w:val="28"/>
          <w:szCs w:val="28"/>
        </w:rPr>
        <w:t>спытаниях (тестах</w:t>
      </w:r>
      <w:r w:rsidRPr="00F84C04">
        <w:rPr>
          <w:rFonts w:ascii="Times New Roman" w:hAnsi="Times New Roman" w:cs="Times New Roman"/>
          <w:sz w:val="28"/>
          <w:szCs w:val="28"/>
        </w:rPr>
        <w:t>), входящих в  ВФСК ГТО «туристский поход с проверкой туристских навыков»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33B" w:rsidRPr="008905A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 xml:space="preserve">- </w:t>
      </w:r>
      <w:r w:rsidR="00836A85">
        <w:rPr>
          <w:rFonts w:ascii="Times New Roman" w:hAnsi="Times New Roman" w:cs="Times New Roman"/>
          <w:sz w:val="28"/>
          <w:szCs w:val="28"/>
        </w:rPr>
        <w:t xml:space="preserve">в </w:t>
      </w:r>
      <w:r w:rsidRPr="008905A4">
        <w:rPr>
          <w:rFonts w:ascii="Times New Roman" w:hAnsi="Times New Roman" w:cs="Times New Roman"/>
          <w:sz w:val="28"/>
          <w:szCs w:val="28"/>
        </w:rPr>
        <w:t>областны</w:t>
      </w:r>
      <w:r w:rsidR="00836A85">
        <w:rPr>
          <w:rFonts w:ascii="Times New Roman" w:hAnsi="Times New Roman" w:cs="Times New Roman"/>
          <w:sz w:val="28"/>
          <w:szCs w:val="28"/>
        </w:rPr>
        <w:t>х</w:t>
      </w:r>
      <w:r w:rsidRPr="008905A4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36A85">
        <w:rPr>
          <w:rFonts w:ascii="Times New Roman" w:hAnsi="Times New Roman" w:cs="Times New Roman"/>
          <w:sz w:val="28"/>
          <w:szCs w:val="28"/>
        </w:rPr>
        <w:t>х</w:t>
      </w:r>
      <w:r w:rsidRPr="008905A4">
        <w:rPr>
          <w:rFonts w:ascii="Times New Roman" w:hAnsi="Times New Roman" w:cs="Times New Roman"/>
          <w:sz w:val="28"/>
          <w:szCs w:val="28"/>
        </w:rPr>
        <w:t xml:space="preserve"> обучающихся «Школа безопасности»;</w:t>
      </w:r>
    </w:p>
    <w:p w:rsidR="00FD633B" w:rsidRPr="008905A4" w:rsidRDefault="00FD633B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5A4">
        <w:rPr>
          <w:rFonts w:ascii="Times New Roman" w:hAnsi="Times New Roman" w:cs="Times New Roman"/>
          <w:sz w:val="28"/>
          <w:szCs w:val="28"/>
        </w:rPr>
        <w:t>-</w:t>
      </w:r>
      <w:r w:rsidRPr="008905A4">
        <w:t xml:space="preserve"> </w:t>
      </w:r>
      <w:r w:rsidR="00836A85" w:rsidRPr="00836A85">
        <w:rPr>
          <w:rFonts w:ascii="Times New Roman" w:hAnsi="Times New Roman" w:cs="Times New Roman"/>
          <w:sz w:val="28"/>
          <w:szCs w:val="28"/>
        </w:rPr>
        <w:t>в</w:t>
      </w:r>
      <w:r w:rsidR="00836A85">
        <w:t xml:space="preserve"> </w:t>
      </w:r>
      <w:r w:rsidR="00836A85">
        <w:rPr>
          <w:rFonts w:ascii="Times New Roman" w:hAnsi="Times New Roman" w:cs="Times New Roman"/>
          <w:sz w:val="28"/>
          <w:szCs w:val="28"/>
        </w:rPr>
        <w:t>полевом лагере</w:t>
      </w:r>
      <w:r w:rsidRPr="008905A4">
        <w:rPr>
          <w:rFonts w:ascii="Times New Roman" w:hAnsi="Times New Roman" w:cs="Times New Roman"/>
          <w:sz w:val="28"/>
          <w:szCs w:val="28"/>
        </w:rPr>
        <w:t xml:space="preserve"> «Юный пожарный»;</w:t>
      </w:r>
    </w:p>
    <w:p w:rsidR="00FD633B" w:rsidRPr="008905A4" w:rsidRDefault="00836A85" w:rsidP="00FD6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полевом лагере</w:t>
      </w:r>
      <w:r w:rsidR="00FD633B" w:rsidRPr="008905A4">
        <w:rPr>
          <w:rFonts w:ascii="Times New Roman" w:hAnsi="Times New Roman" w:cs="Times New Roman"/>
          <w:sz w:val="28"/>
          <w:szCs w:val="28"/>
        </w:rPr>
        <w:t xml:space="preserve"> «Юный водник».</w:t>
      </w:r>
    </w:p>
    <w:p w:rsidR="00FD633B" w:rsidRDefault="00FD633B" w:rsidP="00FD6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года планируется проведение </w:t>
      </w:r>
      <w:r w:rsidRPr="00B946E4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6E4">
        <w:rPr>
          <w:rFonts w:ascii="Times New Roman" w:hAnsi="Times New Roman" w:cs="Times New Roman"/>
          <w:sz w:val="28"/>
          <w:szCs w:val="28"/>
        </w:rPr>
        <w:t xml:space="preserve"> реализации Программы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946E4">
        <w:rPr>
          <w:rFonts w:ascii="Times New Roman" w:hAnsi="Times New Roman" w:cs="Times New Roman"/>
          <w:sz w:val="28"/>
          <w:szCs w:val="28"/>
        </w:rPr>
        <w:t xml:space="preserve"> ее эффективности, степени достижения ожидаемых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3B" w:rsidRPr="00F84C04" w:rsidRDefault="00FD633B" w:rsidP="00FD633B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5A9A" w:rsidRDefault="00D65A9A" w:rsidP="00377CCA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ПАСПОРТ ПРОГРАММЫ</w:t>
      </w:r>
    </w:p>
    <w:p w:rsidR="00377CCA" w:rsidRPr="00377CCA" w:rsidRDefault="00377CCA" w:rsidP="00377C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  <w:r w:rsidRPr="00377CCA">
        <w:rPr>
          <w:rFonts w:ascii="Times New Roman" w:eastAsia="Times New Roman" w:hAnsi="Times New Roman" w:cs="Times New Roman"/>
          <w:bCs/>
        </w:rPr>
        <w:t xml:space="preserve">развития </w:t>
      </w:r>
      <w:r w:rsidR="00B07872" w:rsidRPr="00B07872">
        <w:rPr>
          <w:rFonts w:ascii="Times New Roman" w:hAnsi="Times New Roman" w:cs="Times New Roman"/>
          <w:shd w:val="clear" w:color="auto" w:fill="FFFFFF"/>
        </w:rPr>
        <w:t>детско-юношеского туризма</w:t>
      </w:r>
    </w:p>
    <w:p w:rsidR="00377CCA" w:rsidRPr="00377CCA" w:rsidRDefault="00377CCA" w:rsidP="00377C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  <w:r w:rsidRPr="00377CCA">
        <w:rPr>
          <w:rFonts w:ascii="Times New Roman" w:eastAsia="Times New Roman" w:hAnsi="Times New Roman" w:cs="Times New Roman"/>
          <w:bCs/>
        </w:rPr>
        <w:t xml:space="preserve"> в системе образования </w:t>
      </w:r>
      <w:proofErr w:type="spellStart"/>
      <w:r w:rsidRPr="00377CCA">
        <w:rPr>
          <w:rFonts w:ascii="Times New Roman" w:eastAsia="Times New Roman" w:hAnsi="Times New Roman" w:cs="Times New Roman"/>
          <w:bCs/>
        </w:rPr>
        <w:t>Селивановского</w:t>
      </w:r>
      <w:proofErr w:type="spellEnd"/>
      <w:r w:rsidRPr="00377CCA">
        <w:rPr>
          <w:rFonts w:ascii="Times New Roman" w:eastAsia="Times New Roman" w:hAnsi="Times New Roman" w:cs="Times New Roman"/>
          <w:bCs/>
        </w:rPr>
        <w:t xml:space="preserve"> района Владимирской области </w:t>
      </w:r>
    </w:p>
    <w:p w:rsidR="00377CCA" w:rsidRPr="00377CCA" w:rsidRDefault="00377CCA" w:rsidP="00377C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</w:rPr>
      </w:pPr>
      <w:r w:rsidRPr="00377CCA">
        <w:rPr>
          <w:rFonts w:ascii="Times New Roman" w:eastAsia="Times New Roman" w:hAnsi="Times New Roman" w:cs="Times New Roman"/>
          <w:bCs/>
        </w:rPr>
        <w:t>до 2030 года</w:t>
      </w:r>
    </w:p>
    <w:p w:rsidR="00377CCA" w:rsidRPr="00377CCA" w:rsidRDefault="00377CCA" w:rsidP="00377CCA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377CCA" w:rsidRPr="00377CCA" w:rsidTr="00283263"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Ответственные исполнители программы</w:t>
            </w: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377CCA">
              <w:rPr>
                <w:rFonts w:ascii="Times New Roman" w:eastAsiaTheme="minorEastAsia" w:hAnsi="Times New Roman" w:cs="Times New Roman"/>
              </w:rPr>
              <w:t>Селивановского</w:t>
            </w:r>
            <w:proofErr w:type="spellEnd"/>
            <w:r w:rsidRPr="00377CCA">
              <w:rPr>
                <w:rFonts w:ascii="Times New Roman" w:eastAsiaTheme="minorEastAsia" w:hAnsi="Times New Roman" w:cs="Times New Roman"/>
              </w:rPr>
              <w:t xml:space="preserve"> района,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образовательные организации</w:t>
            </w:r>
          </w:p>
        </w:tc>
      </w:tr>
      <w:tr w:rsidR="00377CCA" w:rsidRPr="00377CCA" w:rsidTr="00283263"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Участники программы</w:t>
            </w: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377CCA">
              <w:rPr>
                <w:rFonts w:ascii="Times New Roman" w:eastAsiaTheme="minorEastAsia" w:hAnsi="Times New Roman" w:cs="Times New Roman"/>
              </w:rPr>
              <w:t>Селивановского</w:t>
            </w:r>
            <w:proofErr w:type="spellEnd"/>
            <w:r w:rsidRPr="00377CCA">
              <w:rPr>
                <w:rFonts w:ascii="Times New Roman" w:eastAsiaTheme="minorEastAsia" w:hAnsi="Times New Roman" w:cs="Times New Roman"/>
              </w:rPr>
              <w:t xml:space="preserve"> района,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образовательные организации</w:t>
            </w:r>
          </w:p>
        </w:tc>
      </w:tr>
      <w:tr w:rsidR="00377CCA" w:rsidRPr="00377CCA" w:rsidTr="00283263">
        <w:trPr>
          <w:trHeight w:val="1150"/>
        </w:trPr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Цель программы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  <w:shd w:val="clear" w:color="auto" w:fill="auto"/>
          </w:tcPr>
          <w:p w:rsidR="00377CCA" w:rsidRPr="00377CCA" w:rsidRDefault="00377CCA" w:rsidP="0028326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Повышение эффективности использования культурного и природного наследия народов России в образовательном процессе путем развития детско-юношеского туризма</w:t>
            </w:r>
          </w:p>
        </w:tc>
      </w:tr>
      <w:tr w:rsidR="00377CCA" w:rsidRPr="00377CCA" w:rsidTr="00283263">
        <w:trPr>
          <w:trHeight w:val="2997"/>
        </w:trPr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Задачи программы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создание современной инфраструктуры для занятий туристско-краеведческой деятельностью;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развитие материально-технической базы образовательных организаций, осуществляющих туристско-краеведческую деятельность с </w:t>
            </w: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обучающимися</w:t>
            </w:r>
            <w:proofErr w:type="gramEnd"/>
            <w:r w:rsidRPr="00377CCA">
              <w:rPr>
                <w:rFonts w:ascii="Times New Roman" w:eastAsiaTheme="minorEastAsia" w:hAnsi="Times New Roman" w:cs="Times New Roman"/>
              </w:rPr>
              <w:t>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повышение эффективности межведомственного взаимодействия в вопросах организации туристско-краеведческой деятельности с </w:t>
            </w: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обучающимися</w:t>
            </w:r>
            <w:proofErr w:type="gramEnd"/>
            <w:r w:rsidRPr="00377CCA">
              <w:rPr>
                <w:rFonts w:ascii="Times New Roman" w:eastAsiaTheme="minorEastAsia" w:hAnsi="Times New Roman" w:cs="Times New Roman"/>
              </w:rPr>
              <w:t xml:space="preserve">, в том числе за счет использования инфраструктурных ресурсов организаций-партнеров;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- увеличение количества обучающихся, принимающих участие в туристско-краеведческих мероприятиях (походах, слетах, экспедициях, учебно-тренировочных сборах, соревнованиях, экскурсиях и т.п.), проводимых на территории района, области;</w:t>
            </w:r>
            <w:proofErr w:type="gramEnd"/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усиление воспитательной составляющей туристско-краеведческой деятельности, предусматривающей создание условий для самоопределения и </w:t>
            </w: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социализации</w:t>
            </w:r>
            <w:proofErr w:type="gramEnd"/>
            <w:r w:rsidRPr="00377CCA">
              <w:rPr>
                <w:rFonts w:ascii="Times New Roman" w:eastAsiaTheme="minorEastAsia" w:hAnsi="Times New Roman" w:cs="Times New Roman"/>
              </w:rPr>
              <w:t xml:space="preserve"> обучающихся на основе социокультурных, духовно-нравственных ценностей, формирование у детей чувства патриотизма и гражданственности, уважения к памяти защитников Отечества и подвигам героев Отечества, бережного отношения к культурному наследию и традициям многонационального народа Российской Федерации, к природе и окружающей среде </w:t>
            </w:r>
          </w:p>
        </w:tc>
      </w:tr>
      <w:tr w:rsidR="00377CCA" w:rsidRPr="00377CCA" w:rsidTr="00283263">
        <w:trPr>
          <w:trHeight w:val="900"/>
        </w:trPr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Целевые индикаторы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и программы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- увеличение количества обучающихся, принимающих участие в туристско-краеведческих мероприятиях региона;</w:t>
            </w:r>
            <w:proofErr w:type="gramEnd"/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-</w:t>
            </w:r>
            <w:r w:rsidRPr="00377CCA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r w:rsidRPr="00377CCA">
              <w:rPr>
                <w:rFonts w:ascii="Times New Roman" w:eastAsiaTheme="minorEastAsia" w:hAnsi="Times New Roman" w:cs="Times New Roman"/>
              </w:rPr>
              <w:t>доля детей, обучающихся в 5-9 классах, принимающих участие в походах, экспедициях, туристских Слетах, палаточных лагерях, соревнованиях школа безопасности, проводимых в полевых условиях;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доля детей, обучающихся в 7-10 классах, принимающих участие в степенных и </w:t>
            </w:r>
            <w:proofErr w:type="spellStart"/>
            <w:r w:rsidRPr="00377CCA">
              <w:rPr>
                <w:rFonts w:ascii="Times New Roman" w:eastAsiaTheme="minorEastAsia" w:hAnsi="Times New Roman" w:cs="Times New Roman"/>
              </w:rPr>
              <w:t>категорийных</w:t>
            </w:r>
            <w:proofErr w:type="spellEnd"/>
            <w:r w:rsidRPr="00377CCA">
              <w:rPr>
                <w:rFonts w:ascii="Times New Roman" w:eastAsiaTheme="minorEastAsia" w:hAnsi="Times New Roman" w:cs="Times New Roman"/>
              </w:rPr>
              <w:t xml:space="preserve"> походах;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 </w:t>
            </w: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разработанных туристских маршрутов ознакомления детей с историей, культурой, традициями, природой региона;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</w:t>
            </w: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доля образовательных организаций, зарегистрированных на российском портале «Школьные музеи»;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 </w:t>
            </w:r>
            <w:r w:rsidRPr="00377CCA">
              <w:rPr>
                <w:rFonts w:ascii="Times New Roman" w:eastAsia="Times New Roman" w:hAnsi="Times New Roman" w:cs="Times New Roman"/>
              </w:rPr>
              <w:t xml:space="preserve">ежегодное увеличение доли детей, обучающихся по </w:t>
            </w:r>
            <w:r w:rsidRPr="00377CCA">
              <w:rPr>
                <w:rFonts w:ascii="Times New Roman" w:eastAsia="Times New Roman" w:hAnsi="Times New Roman" w:cs="Times New Roman"/>
              </w:rPr>
              <w:lastRenderedPageBreak/>
              <w:t>дополнительным общеобразовательным программам туристско-краеведческой направленности,  в возрасте 5 - 18 лет</w:t>
            </w:r>
          </w:p>
        </w:tc>
      </w:tr>
      <w:tr w:rsidR="00377CCA" w:rsidRPr="00377CCA" w:rsidTr="00283263">
        <w:trPr>
          <w:trHeight w:val="583"/>
        </w:trPr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2023 - 2030 годы</w:t>
            </w:r>
          </w:p>
        </w:tc>
      </w:tr>
      <w:tr w:rsidR="00D65A9A" w:rsidRPr="00377CCA" w:rsidTr="00283263">
        <w:trPr>
          <w:trHeight w:val="1064"/>
        </w:trPr>
        <w:tc>
          <w:tcPr>
            <w:tcW w:w="2694" w:type="dxa"/>
          </w:tcPr>
          <w:p w:rsidR="00D65A9A" w:rsidRPr="00377CCA" w:rsidRDefault="00D65A9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Объем и источники финансирования программы</w:t>
            </w:r>
          </w:p>
        </w:tc>
        <w:tc>
          <w:tcPr>
            <w:tcW w:w="6945" w:type="dxa"/>
          </w:tcPr>
          <w:p w:rsidR="00D65A9A" w:rsidRPr="00377CCA" w:rsidRDefault="00D65A9A" w:rsidP="0028326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hAnsi="Times New Roman" w:cs="Times New Roman"/>
              </w:rPr>
              <w:t xml:space="preserve">Финансирование мероприятий по реализации Программы осуществляется за счет средств областного бюджета в пределах бюджетных ассигнований, предусмотренных Департаменту образования и молодежной политики Владимирской области в законе Владимирской области об областном бюджете на соответствующий финансовый год и плановый период, а также за счет средств муниципального образования </w:t>
            </w:r>
            <w:proofErr w:type="spellStart"/>
            <w:r w:rsidRPr="00377CCA">
              <w:rPr>
                <w:rFonts w:ascii="Times New Roman" w:hAnsi="Times New Roman" w:cs="Times New Roman"/>
              </w:rPr>
              <w:t>Селивановский</w:t>
            </w:r>
            <w:proofErr w:type="spellEnd"/>
            <w:r w:rsidRPr="00377CCA">
              <w:rPr>
                <w:rFonts w:ascii="Times New Roman" w:hAnsi="Times New Roman" w:cs="Times New Roman"/>
              </w:rPr>
              <w:t xml:space="preserve"> район и внебюджетных источников</w:t>
            </w:r>
          </w:p>
        </w:tc>
      </w:tr>
      <w:tr w:rsidR="00377CCA" w:rsidRPr="00377CCA" w:rsidTr="00283263">
        <w:tc>
          <w:tcPr>
            <w:tcW w:w="2694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6945" w:type="dxa"/>
          </w:tcPr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Будет создана современная инфраструктура для детско-юношеского туризма, которая позволит обеспечить: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 xml:space="preserve">- увеличение доли обучающихся, принимающих участие в туристических походах; </w:t>
            </w:r>
            <w:proofErr w:type="gramEnd"/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увеличение доли обучающихся, принимающих участие в слетах, экспедициях  и иных мероприятиях, проводимых в условиях природной среды; 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- увеличение количества обучающихся, принимающих участие в экскурсиях, в том числе реализуемых в рамках образовательного процесса;</w:t>
            </w:r>
            <w:proofErr w:type="gramEnd"/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- увеличение количества педагогов, прошедших повышение квалификации по программам, предусматривающим туристскую компоненту;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- повышение эффективности  школьного краеведения  путем организации деятельности школьных музеев;</w:t>
            </w:r>
          </w:p>
          <w:p w:rsidR="00377CCA" w:rsidRPr="00377CCA" w:rsidRDefault="00377CCA" w:rsidP="0028326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 xml:space="preserve">- внедрение </w:t>
            </w:r>
            <w:proofErr w:type="spellStart"/>
            <w:r w:rsidRPr="00377CCA">
              <w:rPr>
                <w:rFonts w:ascii="Times New Roman" w:eastAsiaTheme="minorEastAsia" w:hAnsi="Times New Roman" w:cs="Times New Roman"/>
              </w:rPr>
              <w:t>профориентационных</w:t>
            </w:r>
            <w:proofErr w:type="spellEnd"/>
            <w:r w:rsidRPr="00377CCA">
              <w:rPr>
                <w:rFonts w:ascii="Times New Roman" w:eastAsiaTheme="minorEastAsia" w:hAnsi="Times New Roman" w:cs="Times New Roman"/>
              </w:rPr>
              <w:t xml:space="preserve"> туристско-экскурсионных форм работы с </w:t>
            </w:r>
            <w:proofErr w:type="gramStart"/>
            <w:r w:rsidRPr="00377CCA">
              <w:rPr>
                <w:rFonts w:ascii="Times New Roman" w:eastAsiaTheme="minorEastAsia" w:hAnsi="Times New Roman" w:cs="Times New Roman"/>
              </w:rPr>
              <w:t>обучающимися</w:t>
            </w:r>
            <w:proofErr w:type="gramEnd"/>
            <w:r w:rsidRPr="00377CCA">
              <w:rPr>
                <w:rFonts w:ascii="Times New Roman" w:eastAsiaTheme="minorEastAsia" w:hAnsi="Times New Roman" w:cs="Times New Roman"/>
              </w:rPr>
              <w:t>, в том числе в форме проектно-практической деятельности</w:t>
            </w:r>
          </w:p>
        </w:tc>
      </w:tr>
    </w:tbl>
    <w:p w:rsidR="00377CCA" w:rsidRDefault="00377CCA" w:rsidP="00377CC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377CCA" w:rsidRDefault="00377CCA" w:rsidP="00377CC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D65A9A" w:rsidRDefault="00D65A9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D65A9A" w:rsidRDefault="00D65A9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D65A9A" w:rsidRDefault="00D65A9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Pr="00966AA4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  <w:r w:rsidRPr="00ED43A2">
        <w:rPr>
          <w:rFonts w:ascii="Times New Roman" w:hAnsi="Times New Roman" w:cs="Times New Roman"/>
          <w:spacing w:val="-2"/>
          <w:szCs w:val="26"/>
        </w:rPr>
        <w:lastRenderedPageBreak/>
        <w:t>Приложение № 1</w:t>
      </w:r>
      <w:r w:rsidRPr="00377CCA">
        <w:rPr>
          <w:rFonts w:ascii="Times New Roman" w:hAnsi="Times New Roman" w:cs="Times New Roman"/>
          <w:spacing w:val="-2"/>
          <w:szCs w:val="26"/>
        </w:rPr>
        <w:t xml:space="preserve"> </w:t>
      </w:r>
      <w:r w:rsidRPr="00ED43A2">
        <w:rPr>
          <w:rFonts w:ascii="Times New Roman" w:hAnsi="Times New Roman" w:cs="Times New Roman"/>
          <w:spacing w:val="-2"/>
          <w:szCs w:val="26"/>
        </w:rPr>
        <w:t xml:space="preserve">к </w:t>
      </w:r>
      <w:r>
        <w:rPr>
          <w:rFonts w:ascii="Times New Roman" w:hAnsi="Times New Roman" w:cs="Times New Roman"/>
          <w:spacing w:val="-2"/>
          <w:szCs w:val="26"/>
        </w:rPr>
        <w:t>Программе</w:t>
      </w:r>
    </w:p>
    <w:p w:rsidR="00377CCA" w:rsidRPr="00ED43A2" w:rsidRDefault="00377CCA" w:rsidP="00377CCA">
      <w:pPr>
        <w:shd w:val="clear" w:color="auto" w:fill="FFFFFF"/>
        <w:ind w:left="6521"/>
        <w:jc w:val="right"/>
        <w:rPr>
          <w:rFonts w:ascii="Times New Roman" w:hAnsi="Times New Roman" w:cs="Times New Roman"/>
          <w:spacing w:val="-2"/>
          <w:szCs w:val="26"/>
        </w:rPr>
      </w:pPr>
    </w:p>
    <w:p w:rsidR="00377CCA" w:rsidRDefault="00377CCA" w:rsidP="00377CC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65A9A" w:rsidRDefault="00D65A9A" w:rsidP="00377CCA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ЦЕЛЕВЫЕ ИНДИКАТОРЫ</w:t>
      </w:r>
    </w:p>
    <w:p w:rsidR="00377CCA" w:rsidRPr="00377CCA" w:rsidRDefault="00377CCA" w:rsidP="00377CCA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77CCA">
        <w:rPr>
          <w:rFonts w:ascii="Times New Roman" w:eastAsiaTheme="minorEastAsia" w:hAnsi="Times New Roman" w:cs="Times New Roman"/>
          <w:bCs/>
          <w:sz w:val="28"/>
          <w:szCs w:val="28"/>
        </w:rPr>
        <w:t>программы развития детско-юношеского туризма</w:t>
      </w:r>
    </w:p>
    <w:p w:rsidR="00377CCA" w:rsidRPr="00377CCA" w:rsidRDefault="00377CCA" w:rsidP="00377CCA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77CCA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системе образования </w:t>
      </w:r>
      <w:proofErr w:type="spellStart"/>
      <w:r w:rsidRPr="00377CCA">
        <w:rPr>
          <w:rFonts w:ascii="Times New Roman" w:eastAsiaTheme="minorEastAsia" w:hAnsi="Times New Roman" w:cs="Times New Roman"/>
          <w:bCs/>
          <w:sz w:val="28"/>
          <w:szCs w:val="28"/>
        </w:rPr>
        <w:t>Селивановского</w:t>
      </w:r>
      <w:proofErr w:type="spellEnd"/>
      <w:r w:rsidRPr="00377CC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района Владимирской области</w:t>
      </w:r>
    </w:p>
    <w:p w:rsidR="00377CCA" w:rsidRPr="00ED43A2" w:rsidRDefault="00377CCA" w:rsidP="00377CCA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Style w:val="a9"/>
        <w:tblW w:w="10032" w:type="dxa"/>
        <w:tblLayout w:type="fixed"/>
        <w:tblLook w:val="04A0" w:firstRow="1" w:lastRow="0" w:firstColumn="1" w:lastColumn="0" w:noHBand="0" w:noVBand="1"/>
      </w:tblPr>
      <w:tblGrid>
        <w:gridCol w:w="456"/>
        <w:gridCol w:w="3480"/>
        <w:gridCol w:w="1134"/>
        <w:gridCol w:w="992"/>
        <w:gridCol w:w="992"/>
        <w:gridCol w:w="993"/>
        <w:gridCol w:w="993"/>
        <w:gridCol w:w="992"/>
      </w:tblGrid>
      <w:tr w:rsidR="00377CCA" w:rsidRPr="00ED43A2" w:rsidTr="00377CCA">
        <w:tc>
          <w:tcPr>
            <w:tcW w:w="456" w:type="dxa"/>
            <w:vMerge w:val="restart"/>
            <w:vAlign w:val="center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480" w:type="dxa"/>
            <w:vMerge w:val="restart"/>
            <w:vAlign w:val="center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962" w:type="dxa"/>
            <w:gridSpan w:val="5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Значение показателя</w:t>
            </w:r>
          </w:p>
        </w:tc>
      </w:tr>
      <w:tr w:rsidR="00377CCA" w:rsidRPr="00ED43A2" w:rsidTr="00377CCA">
        <w:tc>
          <w:tcPr>
            <w:tcW w:w="456" w:type="dxa"/>
            <w:vMerge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3480" w:type="dxa"/>
            <w:vMerge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2022 год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2023 год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2024 год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2025</w:t>
            </w:r>
          </w:p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год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2030 год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1.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jc w:val="both"/>
              <w:rPr>
                <w:rFonts w:ascii="Times New Roman" w:eastAsiaTheme="minorEastAsia" w:hAnsi="Times New Roman" w:cs="Times New Roman"/>
                <w:bCs/>
              </w:rPr>
            </w:pPr>
            <w:proofErr w:type="gramStart"/>
            <w:r w:rsidRPr="00377CCA">
              <w:rPr>
                <w:rFonts w:ascii="Times New Roman" w:eastAsiaTheme="minorEastAsia" w:hAnsi="Times New Roman" w:cs="Times New Roman"/>
                <w:bCs/>
              </w:rPr>
              <w:t>Увеличение количества обучающихся, принимающих участие в туристско-краеведческих мероприятиях района, региона</w:t>
            </w:r>
            <w:proofErr w:type="gramEnd"/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единиц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250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300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350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400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450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2.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Доля детей, обучающихся в 5-9 классах, принимающих участие в походах, экспедициях, туристских Слетах, палаточных лагерях, соревнованиях Школа безопасности, проводимых в полевых условиях</w:t>
            </w:r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4,5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3.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Доля детей, обучающихся в 7-10 классах, принимающих участие в степенных и </w:t>
            </w:r>
            <w:proofErr w:type="spellStart"/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категорийных</w:t>
            </w:r>
            <w:proofErr w:type="spellEnd"/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походах</w:t>
            </w:r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0,4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0,7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1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1,3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 xml:space="preserve">4. 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разработанных туристских маршрутов ознакомления детей с историей, культурой, традициями, природой региона</w:t>
            </w:r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единиц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5.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7CCA">
              <w:rPr>
                <w:rFonts w:ascii="Times New Roman" w:eastAsia="Calibri" w:hAnsi="Times New Roman" w:cs="Times New Roman"/>
                <w:shd w:val="clear" w:color="auto" w:fill="FFFFFF"/>
              </w:rPr>
              <w:t>Доля образовательных организаций, зарегистрированных на российском портале «Школьные музеи»</w:t>
            </w:r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100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100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100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100</w:t>
            </w:r>
          </w:p>
        </w:tc>
      </w:tr>
      <w:tr w:rsidR="00377CCA" w:rsidRPr="00ED43A2" w:rsidTr="00377CCA">
        <w:tc>
          <w:tcPr>
            <w:tcW w:w="456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6.</w:t>
            </w:r>
          </w:p>
        </w:tc>
        <w:tc>
          <w:tcPr>
            <w:tcW w:w="3480" w:type="dxa"/>
          </w:tcPr>
          <w:p w:rsidR="00377CCA" w:rsidRPr="00377CCA" w:rsidRDefault="00377CCA" w:rsidP="00283263">
            <w:pPr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Ежегодное увеличение доли детей, обучающихся по дополнительным общеобразовательным программам туристско-краеведческой направленности,  в возрасте 5 - 18 лет</w:t>
            </w:r>
          </w:p>
        </w:tc>
        <w:tc>
          <w:tcPr>
            <w:tcW w:w="1134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процентов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3,5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377CCA"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993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377CCA" w:rsidRPr="00377CCA" w:rsidRDefault="00377CCA" w:rsidP="0028326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77CCA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</w:tbl>
    <w:p w:rsidR="00FD633B" w:rsidRDefault="00FD633B" w:rsidP="00FD63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5C66" w:rsidRPr="00BD1C5B" w:rsidRDefault="006A5C66" w:rsidP="006A5C66">
      <w:pPr>
        <w:pStyle w:val="af2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</w:p>
    <w:p w:rsidR="00377CCA" w:rsidRDefault="00377CCA" w:rsidP="00377CCA">
      <w:pPr>
        <w:pStyle w:val="ConsPlusTitle"/>
        <w:jc w:val="right"/>
        <w:outlineLvl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>Приложение №</w:t>
      </w:r>
      <w:r w:rsidR="002634CC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2</w:t>
      </w:r>
      <w:r w:rsidRPr="00377CCA"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к Программе</w:t>
      </w:r>
    </w:p>
    <w:p w:rsidR="00377CCA" w:rsidRDefault="00377CCA" w:rsidP="00377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77CCA" w:rsidRPr="00834F98" w:rsidRDefault="00377CCA" w:rsidP="00377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       </w:t>
      </w:r>
    </w:p>
    <w:p w:rsidR="00377CCA" w:rsidRDefault="00D65A9A" w:rsidP="00377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ПРОГРАММНЫЕ МЕРОПРИЯТИЯ</w:t>
      </w:r>
    </w:p>
    <w:p w:rsidR="009B377C" w:rsidRDefault="009B377C" w:rsidP="00377C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4585"/>
        <w:gridCol w:w="1701"/>
        <w:gridCol w:w="1560"/>
        <w:gridCol w:w="1489"/>
      </w:tblGrid>
      <w:tr w:rsidR="002F452B" w:rsidRPr="00912654" w:rsidTr="000B7B5E">
        <w:tc>
          <w:tcPr>
            <w:tcW w:w="626" w:type="dxa"/>
          </w:tcPr>
          <w:p w:rsidR="009B377C" w:rsidRPr="00912654" w:rsidRDefault="009B377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912654">
              <w:rPr>
                <w:rFonts w:ascii="Times New Roman" w:eastAsiaTheme="minorEastAsia" w:hAnsi="Times New Roman" w:cs="Times New Roman"/>
                <w:b w:val="0"/>
              </w:rPr>
              <w:t xml:space="preserve">№ </w:t>
            </w:r>
            <w:proofErr w:type="gramStart"/>
            <w:r w:rsidRPr="00912654">
              <w:rPr>
                <w:rFonts w:ascii="Times New Roman" w:eastAsiaTheme="minorEastAsia" w:hAnsi="Times New Roman" w:cs="Times New Roman"/>
                <w:b w:val="0"/>
              </w:rPr>
              <w:t>п</w:t>
            </w:r>
            <w:proofErr w:type="gramEnd"/>
            <w:r w:rsidRPr="00912654">
              <w:rPr>
                <w:rFonts w:ascii="Times New Roman" w:eastAsiaTheme="minorEastAsia" w:hAnsi="Times New Roman" w:cs="Times New Roman"/>
                <w:b w:val="0"/>
              </w:rPr>
              <w:t>/п</w:t>
            </w:r>
          </w:p>
        </w:tc>
        <w:tc>
          <w:tcPr>
            <w:tcW w:w="4585" w:type="dxa"/>
          </w:tcPr>
          <w:p w:rsidR="009B377C" w:rsidRPr="00912654" w:rsidRDefault="009B377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912654">
              <w:rPr>
                <w:rFonts w:ascii="Times New Roman" w:hAnsi="Times New Roman" w:cs="Times New Roman"/>
                <w:b w:val="0"/>
              </w:rPr>
              <w:t>Наименование мероприятия</w:t>
            </w:r>
          </w:p>
        </w:tc>
        <w:tc>
          <w:tcPr>
            <w:tcW w:w="1701" w:type="dxa"/>
          </w:tcPr>
          <w:p w:rsidR="009B377C" w:rsidRPr="00912654" w:rsidRDefault="009B377C" w:rsidP="009B377C">
            <w:pPr>
              <w:pStyle w:val="ConsPlusNormal"/>
              <w:jc w:val="center"/>
              <w:rPr>
                <w:rFonts w:eastAsiaTheme="minorEastAsia"/>
              </w:rPr>
            </w:pPr>
            <w:r w:rsidRPr="00912654">
              <w:rPr>
                <w:rFonts w:eastAsiaTheme="minorEastAsia"/>
              </w:rPr>
              <w:t>Сроки реализации</w:t>
            </w:r>
          </w:p>
          <w:p w:rsidR="009B377C" w:rsidRPr="00912654" w:rsidRDefault="009B377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60" w:type="dxa"/>
          </w:tcPr>
          <w:p w:rsidR="009B377C" w:rsidRPr="00912654" w:rsidRDefault="009B377C" w:rsidP="009B377C">
            <w:pPr>
              <w:pStyle w:val="ConsPlusNormal"/>
              <w:jc w:val="center"/>
              <w:rPr>
                <w:rFonts w:eastAsiaTheme="minorEastAsia"/>
              </w:rPr>
            </w:pPr>
            <w:r w:rsidRPr="00912654">
              <w:rPr>
                <w:rFonts w:eastAsiaTheme="minorEastAsia"/>
              </w:rPr>
              <w:t xml:space="preserve">Ответственный исполнитель </w:t>
            </w:r>
          </w:p>
          <w:p w:rsidR="009B377C" w:rsidRPr="00912654" w:rsidRDefault="009B377C" w:rsidP="009B377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9" w:type="dxa"/>
          </w:tcPr>
          <w:p w:rsidR="009B377C" w:rsidRPr="00912654" w:rsidRDefault="002F452B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Примечание</w:t>
            </w:r>
          </w:p>
        </w:tc>
      </w:tr>
      <w:tr w:rsidR="009A626C" w:rsidRPr="00912654" w:rsidTr="00C71D38">
        <w:trPr>
          <w:trHeight w:val="240"/>
        </w:trPr>
        <w:tc>
          <w:tcPr>
            <w:tcW w:w="626" w:type="dxa"/>
          </w:tcPr>
          <w:p w:rsidR="009A626C" w:rsidRPr="00C71D38" w:rsidRDefault="00912654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lang w:val="en-US"/>
              </w:rPr>
            </w:pPr>
            <w:r w:rsidRPr="00C71D38">
              <w:rPr>
                <w:rFonts w:ascii="Times New Roman" w:eastAsiaTheme="minorEastAsia" w:hAnsi="Times New Roman" w:cs="Times New Roman"/>
                <w:lang w:val="en-US"/>
              </w:rPr>
              <w:t>I</w:t>
            </w:r>
          </w:p>
        </w:tc>
        <w:tc>
          <w:tcPr>
            <w:tcW w:w="9335" w:type="dxa"/>
            <w:gridSpan w:val="4"/>
          </w:tcPr>
          <w:p w:rsidR="009A626C" w:rsidRDefault="009A626C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2C9A">
              <w:rPr>
                <w:rFonts w:ascii="Times New Roman" w:hAnsi="Times New Roman" w:cs="Times New Roman"/>
              </w:rPr>
              <w:t xml:space="preserve">Развитие </w:t>
            </w:r>
            <w:r w:rsidR="00DE41D7" w:rsidRPr="001A2C9A">
              <w:rPr>
                <w:rFonts w:ascii="Times New Roman" w:hAnsi="Times New Roman" w:cs="Times New Roman"/>
              </w:rPr>
              <w:t>кадровых</w:t>
            </w:r>
            <w:r w:rsidR="002F452B" w:rsidRPr="001A2C9A">
              <w:rPr>
                <w:rFonts w:ascii="Times New Roman" w:hAnsi="Times New Roman" w:cs="Times New Roman"/>
              </w:rPr>
              <w:t>, материально-технических, научно-методических, информационных и  финансовых ресурсов детско-юношеского туризма в районе</w:t>
            </w:r>
          </w:p>
          <w:p w:rsidR="00C71D38" w:rsidRPr="001A2C9A" w:rsidRDefault="00C71D38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452B" w:rsidRPr="00912654" w:rsidTr="000B7B5E">
        <w:trPr>
          <w:trHeight w:val="1950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</w:t>
            </w:r>
          </w:p>
        </w:tc>
        <w:tc>
          <w:tcPr>
            <w:tcW w:w="4585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 w:rsidRPr="00912654">
              <w:rPr>
                <w:rFonts w:ascii="Times New Roman" w:eastAsiaTheme="minorEastAsia" w:hAnsi="Times New Roman" w:cs="Times New Roman"/>
                <w:b w:val="0"/>
              </w:rPr>
              <w:t>Комплектование образовательных организаций, осуществляющих туристско-краеведческую деятельность с обучающимися, современным оборудованием и инвентарем, а также транспортными средствами</w:t>
            </w:r>
          </w:p>
        </w:tc>
        <w:tc>
          <w:tcPr>
            <w:tcW w:w="1701" w:type="dxa"/>
          </w:tcPr>
          <w:p w:rsidR="00F87286" w:rsidRPr="00912654" w:rsidRDefault="002F452B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2023-2030 годы</w:t>
            </w:r>
          </w:p>
        </w:tc>
        <w:tc>
          <w:tcPr>
            <w:tcW w:w="1560" w:type="dxa"/>
          </w:tcPr>
          <w:p w:rsidR="00F87286" w:rsidRPr="00912654" w:rsidRDefault="00AC3C5F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9B377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261"/>
        </w:trPr>
        <w:tc>
          <w:tcPr>
            <w:tcW w:w="626" w:type="dxa"/>
          </w:tcPr>
          <w:p w:rsidR="009B377C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</w:t>
            </w:r>
          </w:p>
        </w:tc>
        <w:tc>
          <w:tcPr>
            <w:tcW w:w="4585" w:type="dxa"/>
          </w:tcPr>
          <w:p w:rsidR="009B377C" w:rsidRDefault="00B504B3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Развитие </w:t>
            </w:r>
            <w:r w:rsidR="00F87286" w:rsidRPr="00912654">
              <w:rPr>
                <w:rFonts w:ascii="Times New Roman" w:hAnsi="Times New Roman" w:cs="Times New Roman"/>
                <w:b w:val="0"/>
              </w:rPr>
              <w:t>инфраструктурного, материально-технического и кадрового потенциала в системе дополнительного образования туристской направленности</w:t>
            </w:r>
          </w:p>
          <w:p w:rsidR="002F452B" w:rsidRPr="00912654" w:rsidRDefault="002F452B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9B377C" w:rsidRPr="00912654" w:rsidRDefault="002F452B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2023-2030 годы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9B377C" w:rsidRPr="00912654" w:rsidRDefault="009B377C" w:rsidP="002F452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9B377C" w:rsidRPr="00912654" w:rsidRDefault="009B377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560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3</w:t>
            </w:r>
          </w:p>
        </w:tc>
        <w:tc>
          <w:tcPr>
            <w:tcW w:w="4585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 w:rsidRPr="00912654">
              <w:rPr>
                <w:rFonts w:ascii="Times New Roman" w:eastAsiaTheme="minorEastAsia" w:hAnsi="Times New Roman" w:cs="Times New Roman"/>
                <w:b w:val="0"/>
              </w:rPr>
              <w:t xml:space="preserve">Создание условий для организации повышения профессионального мастерства лиц, осуществляющих туристско-краеведческую деятельность с </w:t>
            </w:r>
            <w:proofErr w:type="gramStart"/>
            <w:r w:rsidRPr="00912654">
              <w:rPr>
                <w:rFonts w:ascii="Times New Roman" w:eastAsiaTheme="minorEastAsia" w:hAnsi="Times New Roman" w:cs="Times New Roman"/>
                <w:b w:val="0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F87286" w:rsidRPr="00912654" w:rsidRDefault="002F452B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2023-2030 годы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9B377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42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4</w:t>
            </w:r>
          </w:p>
        </w:tc>
        <w:tc>
          <w:tcPr>
            <w:tcW w:w="4585" w:type="dxa"/>
          </w:tcPr>
          <w:p w:rsidR="00F87286" w:rsidRPr="00912654" w:rsidRDefault="002F452B" w:rsidP="002F45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</w:t>
            </w:r>
            <w:r w:rsidR="00F87286" w:rsidRPr="00912654">
              <w:rPr>
                <w:rFonts w:ascii="Times New Roman" w:hAnsi="Times New Roman" w:cs="Times New Roman"/>
              </w:rPr>
              <w:t xml:space="preserve"> и внедрение дополнительных общеразвивающих программ туристско-краеведческой направленности с достижением образовательных результатов, которые востребованы в профессиональной среде: МЧ</w:t>
            </w:r>
            <w:r w:rsidR="00D6597E">
              <w:rPr>
                <w:rFonts w:ascii="Times New Roman" w:hAnsi="Times New Roman" w:cs="Times New Roman"/>
              </w:rPr>
              <w:t>С, медицине, истории, географии</w:t>
            </w:r>
          </w:p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F87286" w:rsidRPr="00912654" w:rsidRDefault="000B7B5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Апрель-август</w:t>
            </w:r>
          </w:p>
        </w:tc>
        <w:tc>
          <w:tcPr>
            <w:tcW w:w="1560" w:type="dxa"/>
          </w:tcPr>
          <w:p w:rsidR="00F87286" w:rsidRPr="00912654" w:rsidRDefault="00AC3C5F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65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5</w:t>
            </w:r>
          </w:p>
        </w:tc>
        <w:tc>
          <w:tcPr>
            <w:tcW w:w="4585" w:type="dxa"/>
          </w:tcPr>
          <w:p w:rsidR="00F87286" w:rsidRDefault="002F452B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</w:t>
            </w:r>
            <w:r w:rsidR="00F87286" w:rsidRPr="00912654">
              <w:rPr>
                <w:rFonts w:ascii="Times New Roman" w:hAnsi="Times New Roman" w:cs="Times New Roman"/>
                <w:b w:val="0"/>
              </w:rPr>
              <w:t>ыявление и распространение лучших практик реализации современных и востребованных дополнительных общеобразовательных программ туристско-краеведческой направленности в образовательных организациях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F87286" w:rsidRPr="00912654" w:rsidRDefault="00F161D6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2F452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57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6</w:t>
            </w:r>
          </w:p>
        </w:tc>
        <w:tc>
          <w:tcPr>
            <w:tcW w:w="4585" w:type="dxa"/>
          </w:tcPr>
          <w:p w:rsidR="00F87286" w:rsidRDefault="002F452B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Расширение</w:t>
            </w:r>
            <w:r w:rsidR="009A626C" w:rsidRPr="00912654">
              <w:rPr>
                <w:rFonts w:ascii="Times New Roman" w:hAnsi="Times New Roman" w:cs="Times New Roman"/>
                <w:b w:val="0"/>
              </w:rPr>
              <w:t xml:space="preserve"> информационного пространства туристско-краеведческой деятельности </w:t>
            </w:r>
            <w:r>
              <w:rPr>
                <w:rFonts w:ascii="Times New Roman" w:hAnsi="Times New Roman" w:cs="Times New Roman"/>
                <w:b w:val="0"/>
              </w:rPr>
              <w:t>в районе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F87286" w:rsidRPr="00912654" w:rsidRDefault="00F161D6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2F452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57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7</w:t>
            </w:r>
          </w:p>
        </w:tc>
        <w:tc>
          <w:tcPr>
            <w:tcW w:w="4585" w:type="dxa"/>
          </w:tcPr>
          <w:p w:rsidR="00F87286" w:rsidRDefault="002F452B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Р</w:t>
            </w:r>
            <w:r w:rsidR="009A626C" w:rsidRPr="00912654">
              <w:rPr>
                <w:rFonts w:ascii="Times New Roman" w:hAnsi="Times New Roman" w:cs="Times New Roman"/>
                <w:b w:val="0"/>
              </w:rPr>
              <w:t xml:space="preserve">асширение спектра и объема трансляций в сети «Интернет» туристско-краеведческих мероприятий среди детей, в том числе детей-инвалидов и детей с ограниченными возможностями здоровья, </w:t>
            </w:r>
            <w:r w:rsidR="009A626C" w:rsidRPr="00912654">
              <w:rPr>
                <w:rFonts w:ascii="Times New Roman" w:hAnsi="Times New Roman" w:cs="Times New Roman"/>
                <w:b w:val="0"/>
              </w:rPr>
              <w:lastRenderedPageBreak/>
              <w:t>проходящих на муниципальном, региональном и всероссийском уровнях</w:t>
            </w:r>
            <w:proofErr w:type="gramEnd"/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F87286" w:rsidRPr="00912654" w:rsidRDefault="00F161D6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постоянно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2F452B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150"/>
        </w:trPr>
        <w:tc>
          <w:tcPr>
            <w:tcW w:w="626" w:type="dxa"/>
          </w:tcPr>
          <w:p w:rsidR="00F87286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lastRenderedPageBreak/>
              <w:t>8</w:t>
            </w:r>
          </w:p>
        </w:tc>
        <w:tc>
          <w:tcPr>
            <w:tcW w:w="4585" w:type="dxa"/>
          </w:tcPr>
          <w:p w:rsidR="009A626C" w:rsidRPr="00912654" w:rsidRDefault="002F452B" w:rsidP="002F452B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Проведение ежегодного </w:t>
            </w:r>
            <w:r w:rsidR="00F87286" w:rsidRPr="00912654">
              <w:rPr>
                <w:rFonts w:ascii="Times New Roman" w:hAnsi="Times New Roman" w:cs="Times New Roman"/>
                <w:b w:val="0"/>
              </w:rPr>
              <w:t>мониторинг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="00F87286" w:rsidRPr="00912654">
              <w:rPr>
                <w:rFonts w:ascii="Times New Roman" w:hAnsi="Times New Roman" w:cs="Times New Roman"/>
                <w:b w:val="0"/>
              </w:rPr>
              <w:t xml:space="preserve"> туристско-краеведческой работы в образовательных организациях района</w:t>
            </w:r>
          </w:p>
        </w:tc>
        <w:tc>
          <w:tcPr>
            <w:tcW w:w="1701" w:type="dxa"/>
          </w:tcPr>
          <w:p w:rsidR="00F87286" w:rsidRPr="00912654" w:rsidRDefault="00F161D6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01 июня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F87286" w:rsidRPr="00912654" w:rsidRDefault="00F87286" w:rsidP="009B377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F87286" w:rsidRPr="00912654" w:rsidRDefault="00F87286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266"/>
        </w:trPr>
        <w:tc>
          <w:tcPr>
            <w:tcW w:w="626" w:type="dxa"/>
          </w:tcPr>
          <w:p w:rsidR="009A626C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9</w:t>
            </w:r>
          </w:p>
        </w:tc>
        <w:tc>
          <w:tcPr>
            <w:tcW w:w="4585" w:type="dxa"/>
          </w:tcPr>
          <w:p w:rsidR="009A626C" w:rsidRDefault="009A626C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912654">
              <w:rPr>
                <w:rFonts w:ascii="Times New Roman" w:hAnsi="Times New Roman" w:cs="Times New Roman"/>
                <w:b w:val="0"/>
              </w:rPr>
              <w:t>Привлечение внебюджетных источников</w:t>
            </w:r>
            <w:r w:rsidR="002F452B">
              <w:rPr>
                <w:rFonts w:ascii="Times New Roman" w:hAnsi="Times New Roman" w:cs="Times New Roman"/>
                <w:b w:val="0"/>
              </w:rPr>
              <w:t xml:space="preserve"> финансирования</w:t>
            </w:r>
            <w:r w:rsidR="002F452B" w:rsidRPr="0091265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F452B">
              <w:rPr>
                <w:rFonts w:ascii="Times New Roman" w:hAnsi="Times New Roman" w:cs="Times New Roman"/>
                <w:b w:val="0"/>
              </w:rPr>
              <w:t>детско-юношеского туризма</w:t>
            </w:r>
          </w:p>
          <w:p w:rsidR="002F452B" w:rsidRPr="00912654" w:rsidRDefault="002F452B" w:rsidP="002F452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9A626C" w:rsidRPr="00912654" w:rsidRDefault="00F161D6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  <w:p w:rsidR="009A626C" w:rsidRPr="00912654" w:rsidRDefault="009A626C" w:rsidP="009B377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9A626C" w:rsidRPr="00912654" w:rsidRDefault="009A626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9A626C" w:rsidRPr="00912654" w:rsidTr="00C71D38">
        <w:tc>
          <w:tcPr>
            <w:tcW w:w="626" w:type="dxa"/>
          </w:tcPr>
          <w:p w:rsidR="009A626C" w:rsidRPr="00C71D38" w:rsidRDefault="00912654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lang w:val="en-US"/>
              </w:rPr>
            </w:pPr>
            <w:r w:rsidRPr="00C71D38">
              <w:rPr>
                <w:rFonts w:ascii="Times New Roman" w:eastAsiaTheme="minorEastAsia" w:hAnsi="Times New Roman" w:cs="Times New Roman"/>
                <w:lang w:val="en-US"/>
              </w:rPr>
              <w:t>II</w:t>
            </w:r>
          </w:p>
        </w:tc>
        <w:tc>
          <w:tcPr>
            <w:tcW w:w="9335" w:type="dxa"/>
            <w:gridSpan w:val="4"/>
          </w:tcPr>
          <w:p w:rsidR="009A626C" w:rsidRDefault="002F452B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2C9A">
              <w:rPr>
                <w:rFonts w:ascii="Times New Roman" w:hAnsi="Times New Roman" w:cs="Times New Roman"/>
              </w:rPr>
              <w:t>О</w:t>
            </w:r>
            <w:r w:rsidR="009A626C" w:rsidRPr="001A2C9A">
              <w:rPr>
                <w:rFonts w:ascii="Times New Roman" w:hAnsi="Times New Roman" w:cs="Times New Roman"/>
              </w:rPr>
              <w:t xml:space="preserve">рганизации походно-экспедиционной деятельности с </w:t>
            </w:r>
            <w:proofErr w:type="gramStart"/>
            <w:r w:rsidR="009A626C" w:rsidRPr="001A2C9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="009A626C" w:rsidRPr="001A2C9A">
              <w:rPr>
                <w:rFonts w:ascii="Times New Roman" w:hAnsi="Times New Roman" w:cs="Times New Roman"/>
              </w:rPr>
              <w:t xml:space="preserve"> в образовательных организациях, пов</w:t>
            </w:r>
            <w:r w:rsidRPr="001A2C9A">
              <w:rPr>
                <w:rFonts w:ascii="Times New Roman" w:hAnsi="Times New Roman" w:cs="Times New Roman"/>
              </w:rPr>
              <w:t>ышение</w:t>
            </w:r>
            <w:r w:rsidR="009A626C" w:rsidRPr="001A2C9A">
              <w:rPr>
                <w:rFonts w:ascii="Times New Roman" w:hAnsi="Times New Roman" w:cs="Times New Roman"/>
              </w:rPr>
              <w:t xml:space="preserve"> качества и безопасности туристских мероприятий, реализуемых в рамках образовательного процесса</w:t>
            </w:r>
          </w:p>
          <w:p w:rsidR="00D6597E" w:rsidRPr="001A2C9A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F452B" w:rsidRPr="00912654" w:rsidTr="000B7B5E">
        <w:tc>
          <w:tcPr>
            <w:tcW w:w="626" w:type="dxa"/>
          </w:tcPr>
          <w:p w:rsidR="009B377C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10</w:t>
            </w:r>
          </w:p>
        </w:tc>
        <w:tc>
          <w:tcPr>
            <w:tcW w:w="4585" w:type="dxa"/>
          </w:tcPr>
          <w:p w:rsidR="009B377C" w:rsidRDefault="002F452B" w:rsidP="0028326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="00283263">
              <w:rPr>
                <w:rFonts w:ascii="Times New Roman" w:hAnsi="Times New Roman" w:cs="Times New Roman"/>
                <w:b w:val="0"/>
              </w:rPr>
              <w:t xml:space="preserve">оздание районной </w:t>
            </w:r>
            <w:r w:rsidR="00A15F9B" w:rsidRPr="00912654">
              <w:rPr>
                <w:rFonts w:ascii="Times New Roman" w:hAnsi="Times New Roman" w:cs="Times New Roman"/>
                <w:b w:val="0"/>
              </w:rPr>
              <w:t>маршрутно-квалификационной комиссии</w:t>
            </w:r>
            <w:r w:rsidR="00283263" w:rsidRPr="00912654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D6597E" w:rsidRPr="00912654" w:rsidRDefault="00D6597E" w:rsidP="0028326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9B377C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 марта </w:t>
            </w:r>
            <w:r w:rsidR="00F161D6">
              <w:rPr>
                <w:rFonts w:eastAsiaTheme="minorEastAsia"/>
              </w:rPr>
              <w:t>2023</w:t>
            </w:r>
            <w:r>
              <w:rPr>
                <w:rFonts w:eastAsiaTheme="minorEastAsia"/>
              </w:rPr>
              <w:t xml:space="preserve"> года</w:t>
            </w:r>
          </w:p>
        </w:tc>
        <w:tc>
          <w:tcPr>
            <w:tcW w:w="1560" w:type="dxa"/>
          </w:tcPr>
          <w:p w:rsidR="00AC3C5F" w:rsidRPr="00912654" w:rsidRDefault="00AC3C5F" w:rsidP="00AC3C5F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</w:t>
            </w:r>
          </w:p>
          <w:p w:rsidR="009B377C" w:rsidRPr="00912654" w:rsidRDefault="009B377C" w:rsidP="009B377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89" w:type="dxa"/>
          </w:tcPr>
          <w:p w:rsidR="009B377C" w:rsidRPr="00912654" w:rsidRDefault="009B377C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c>
          <w:tcPr>
            <w:tcW w:w="626" w:type="dxa"/>
          </w:tcPr>
          <w:p w:rsidR="004E2785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11</w:t>
            </w:r>
          </w:p>
        </w:tc>
        <w:tc>
          <w:tcPr>
            <w:tcW w:w="4585" w:type="dxa"/>
          </w:tcPr>
          <w:p w:rsidR="004E2785" w:rsidRDefault="00283263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A15F9B" w:rsidRPr="00912654">
              <w:rPr>
                <w:rFonts w:ascii="Times New Roman" w:hAnsi="Times New Roman" w:cs="Times New Roman"/>
                <w:b w:val="0"/>
              </w:rPr>
              <w:t>частие в региональном этапе Всероссийского конкурса походов и экспедиций обучающихся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4E2785" w:rsidRPr="00912654" w:rsidRDefault="000B7B5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Апрель-сентябрь</w:t>
            </w:r>
          </w:p>
        </w:tc>
        <w:tc>
          <w:tcPr>
            <w:tcW w:w="1560" w:type="dxa"/>
          </w:tcPr>
          <w:p w:rsidR="004E2785" w:rsidRPr="00912654" w:rsidRDefault="00AC3C5F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4E2785" w:rsidRPr="00912654" w:rsidRDefault="004E2785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2F452B" w:rsidRPr="00912654" w:rsidTr="000B7B5E">
        <w:trPr>
          <w:trHeight w:val="1380"/>
        </w:trPr>
        <w:tc>
          <w:tcPr>
            <w:tcW w:w="626" w:type="dxa"/>
          </w:tcPr>
          <w:p w:rsidR="004E2785" w:rsidRPr="00DE41D7" w:rsidRDefault="00DE41D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12</w:t>
            </w:r>
          </w:p>
        </w:tc>
        <w:tc>
          <w:tcPr>
            <w:tcW w:w="4585" w:type="dxa"/>
          </w:tcPr>
          <w:p w:rsidR="001A2C9A" w:rsidRDefault="00283263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A15F9B" w:rsidRPr="00912654">
              <w:rPr>
                <w:rFonts w:ascii="Times New Roman" w:hAnsi="Times New Roman" w:cs="Times New Roman"/>
                <w:b w:val="0"/>
              </w:rPr>
              <w:t>частие в региональном этапе Всероссийского конкурса туристско-краеведческих походов и экспедиций педагогических работников Российской Федерации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4E2785" w:rsidRPr="00912654" w:rsidRDefault="000B7B5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Апрель-сентябрь</w:t>
            </w:r>
          </w:p>
        </w:tc>
        <w:tc>
          <w:tcPr>
            <w:tcW w:w="1560" w:type="dxa"/>
          </w:tcPr>
          <w:p w:rsidR="004E2785" w:rsidRPr="00912654" w:rsidRDefault="00AC3C5F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4E2785" w:rsidRPr="00912654" w:rsidRDefault="004E2785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264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13</w:t>
            </w:r>
          </w:p>
        </w:tc>
        <w:tc>
          <w:tcPr>
            <w:tcW w:w="4585" w:type="dxa"/>
          </w:tcPr>
          <w:p w:rsidR="00D6597E" w:rsidRDefault="00D6597E" w:rsidP="00AC3C5F">
            <w:pPr>
              <w:pStyle w:val="ConsPlusTitle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Организация походов и  экспедиций, с </w:t>
            </w:r>
            <w:proofErr w:type="gramStart"/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>обучающимися</w:t>
            </w:r>
            <w:proofErr w:type="gramEnd"/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в 5-9 классах</w:t>
            </w:r>
          </w:p>
          <w:p w:rsidR="00D6597E" w:rsidRPr="00D6597E" w:rsidRDefault="00D6597E" w:rsidP="00AC3C5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0B7B5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Май-август</w:t>
            </w:r>
          </w:p>
        </w:tc>
        <w:tc>
          <w:tcPr>
            <w:tcW w:w="1560" w:type="dxa"/>
          </w:tcPr>
          <w:p w:rsidR="00D6597E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150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14</w:t>
            </w:r>
          </w:p>
        </w:tc>
        <w:tc>
          <w:tcPr>
            <w:tcW w:w="4585" w:type="dxa"/>
          </w:tcPr>
          <w:p w:rsidR="00C71D38" w:rsidRDefault="00D6597E" w:rsidP="00D6597E">
            <w:pPr>
              <w:pStyle w:val="ConsPlusTitle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Организация и проведение степенных и </w:t>
            </w:r>
            <w:proofErr w:type="spellStart"/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>категорийных</w:t>
            </w:r>
            <w:proofErr w:type="spellEnd"/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походов с </w:t>
            </w:r>
            <w:proofErr w:type="gramStart"/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>обучающими</w:t>
            </w:r>
            <w:r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>ся</w:t>
            </w:r>
            <w:proofErr w:type="gramEnd"/>
            <w:r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</w:t>
            </w:r>
          </w:p>
          <w:p w:rsid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>в 7-10 классах</w:t>
            </w:r>
          </w:p>
          <w:p w:rsidR="00D6597E" w:rsidRP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6597E" w:rsidRPr="00912654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Май-август</w:t>
            </w:r>
          </w:p>
        </w:tc>
        <w:tc>
          <w:tcPr>
            <w:tcW w:w="1560" w:type="dxa"/>
          </w:tcPr>
          <w:p w:rsidR="00D6597E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111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15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</w:pPr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Организация работы палаточного лагеря </w:t>
            </w:r>
          </w:p>
          <w:p w:rsidR="00D6597E" w:rsidRP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D6597E">
              <w:rPr>
                <w:rFonts w:ascii="Times New Roman" w:eastAsia="Calibri" w:hAnsi="Times New Roman" w:cs="Times New Roman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D6597E" w:rsidRPr="000B7B5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 w:rsidRPr="000B7B5E">
              <w:rPr>
                <w:rFonts w:eastAsia="Calibri"/>
                <w:shd w:val="clear" w:color="auto" w:fill="FFFFFF"/>
              </w:rPr>
              <w:t>в летний каникулярный период</w:t>
            </w:r>
          </w:p>
        </w:tc>
        <w:tc>
          <w:tcPr>
            <w:tcW w:w="1560" w:type="dxa"/>
          </w:tcPr>
          <w:p w:rsidR="00D6597E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135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16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D6597E">
              <w:rPr>
                <w:rFonts w:ascii="Times New Roman" w:hAnsi="Times New Roman" w:cs="Times New Roman"/>
                <w:b w:val="0"/>
              </w:rPr>
              <w:t>Включение в программы отдыха и оздоровления детей проведение велосипедных, пеших походов одного дня</w:t>
            </w:r>
          </w:p>
          <w:p w:rsidR="00D6597E" w:rsidRP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летний каникулярный период</w:t>
            </w:r>
          </w:p>
        </w:tc>
        <w:tc>
          <w:tcPr>
            <w:tcW w:w="1560" w:type="dxa"/>
          </w:tcPr>
          <w:p w:rsidR="00D6597E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150"/>
        </w:trPr>
        <w:tc>
          <w:tcPr>
            <w:tcW w:w="626" w:type="dxa"/>
          </w:tcPr>
          <w:p w:rsidR="00D6597E" w:rsidRPr="001A2C9A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17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D6597E">
              <w:rPr>
                <w:rFonts w:ascii="Times New Roman" w:hAnsi="Times New Roman" w:cs="Times New Roman"/>
                <w:b w:val="0"/>
              </w:rPr>
              <w:t xml:space="preserve">Организация и проведение походов выходного </w:t>
            </w:r>
            <w:proofErr w:type="gramStart"/>
            <w:r w:rsidRPr="00D6597E">
              <w:rPr>
                <w:rFonts w:ascii="Times New Roman" w:hAnsi="Times New Roman" w:cs="Times New Roman"/>
                <w:b w:val="0"/>
              </w:rPr>
              <w:t>дня</w:t>
            </w:r>
            <w:proofErr w:type="gramEnd"/>
            <w:r w:rsidRPr="00D6597E">
              <w:rPr>
                <w:rFonts w:ascii="Times New Roman" w:hAnsi="Times New Roman" w:cs="Times New Roman"/>
                <w:b w:val="0"/>
              </w:rPr>
              <w:t xml:space="preserve"> с участием родителей обучающихся начального и среднего школьного звена</w:t>
            </w:r>
          </w:p>
          <w:p w:rsidR="00D6597E" w:rsidRP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D6597E" w:rsidRPr="00912654" w:rsidRDefault="00D6597E" w:rsidP="009B377C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C71D38">
        <w:tc>
          <w:tcPr>
            <w:tcW w:w="626" w:type="dxa"/>
          </w:tcPr>
          <w:p w:rsidR="00D6597E" w:rsidRPr="00C71D38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lang w:val="en-US"/>
              </w:rPr>
            </w:pPr>
            <w:r w:rsidRPr="00C71D38">
              <w:rPr>
                <w:rFonts w:ascii="Times New Roman" w:eastAsiaTheme="minorEastAsia" w:hAnsi="Times New Roman" w:cs="Times New Roman"/>
                <w:lang w:val="en-US"/>
              </w:rPr>
              <w:t>III</w:t>
            </w:r>
          </w:p>
        </w:tc>
        <w:tc>
          <w:tcPr>
            <w:tcW w:w="9335" w:type="dxa"/>
            <w:gridSpan w:val="4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2C9A">
              <w:rPr>
                <w:rFonts w:ascii="Times New Roman" w:hAnsi="Times New Roman" w:cs="Times New Roman"/>
              </w:rPr>
              <w:t>Развитие деятельности школьных музеев, а также краеведческой и исследовательской деятельности в образовательных организациях района</w:t>
            </w:r>
          </w:p>
          <w:p w:rsidR="00C71D38" w:rsidRPr="001A2C9A" w:rsidRDefault="00C71D38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6597E" w:rsidRPr="00912654" w:rsidTr="000B7B5E">
        <w:trPr>
          <w:trHeight w:val="540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18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частие </w:t>
            </w:r>
            <w:r>
              <w:rPr>
                <w:rFonts w:ascii="Times New Roman" w:hAnsi="Times New Roman" w:cs="Times New Roman"/>
                <w:b w:val="0"/>
              </w:rPr>
              <w:t xml:space="preserve">обучающихся </w:t>
            </w:r>
            <w:r w:rsidRPr="00912654">
              <w:rPr>
                <w:rFonts w:ascii="Times New Roman" w:hAnsi="Times New Roman" w:cs="Times New Roman"/>
                <w:b w:val="0"/>
              </w:rPr>
              <w:t>в областной школе Юных музееведов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B504B3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Сентябрь-май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525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lastRenderedPageBreak/>
              <w:t>19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Пополнение экспонатов, экспозиций школьных музеев</w:t>
            </w:r>
          </w:p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Pr="00912654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постоянно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765"/>
        </w:trPr>
        <w:tc>
          <w:tcPr>
            <w:tcW w:w="626" w:type="dxa"/>
          </w:tcPr>
          <w:p w:rsidR="00D6597E" w:rsidRPr="00283263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20</w:t>
            </w:r>
          </w:p>
        </w:tc>
        <w:tc>
          <w:tcPr>
            <w:tcW w:w="4585" w:type="dxa"/>
          </w:tcPr>
          <w:p w:rsidR="00D6597E" w:rsidRDefault="000B7B5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Создание </w:t>
            </w:r>
            <w:r w:rsidR="00D6597E">
              <w:rPr>
                <w:rFonts w:ascii="Times New Roman" w:hAnsi="Times New Roman" w:cs="Times New Roman"/>
                <w:b w:val="0"/>
              </w:rPr>
              <w:t>детских объединений (кружков) туристско-краеведческой направленности</w:t>
            </w:r>
          </w:p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Pr="00912654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324"/>
        </w:trPr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21</w:t>
            </w:r>
          </w:p>
        </w:tc>
        <w:tc>
          <w:tcPr>
            <w:tcW w:w="4585" w:type="dxa"/>
          </w:tcPr>
          <w:p w:rsid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культурно-образовательных маршрутов как формы проведения внеурочной деятельности</w:t>
            </w:r>
          </w:p>
          <w:p w:rsid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 сентября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22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912654">
              <w:rPr>
                <w:rFonts w:ascii="Times New Roman" w:hAnsi="Times New Roman" w:cs="Times New Roman"/>
                <w:b w:val="0"/>
              </w:rPr>
              <w:t>роведение муниципального этапа и участие в региональном этапе Всероссийского конкурса исследовательских краеведческих работ школьников, участников туристско-краев</w:t>
            </w:r>
            <w:r>
              <w:rPr>
                <w:rFonts w:ascii="Times New Roman" w:hAnsi="Times New Roman" w:cs="Times New Roman"/>
                <w:b w:val="0"/>
              </w:rPr>
              <w:t>едческого движения  «Отечество»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B504B3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Ноябрь - декабрь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23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беспечение прохождения курсов повышения квалификации для педагогов, занимающихся исследовательской деятельностью с </w:t>
            </w:r>
            <w:proofErr w:type="gramStart"/>
            <w:r w:rsidRPr="00912654">
              <w:rPr>
                <w:rFonts w:ascii="Times New Roman" w:hAnsi="Times New Roman" w:cs="Times New Roman"/>
                <w:b w:val="0"/>
              </w:rPr>
              <w:t>обучающимися</w:t>
            </w:r>
            <w:proofErr w:type="gramEnd"/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отдельному плану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C15FA5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24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</w:t>
            </w:r>
            <w:r w:rsidRPr="00912654">
              <w:rPr>
                <w:rFonts w:ascii="Times New Roman" w:hAnsi="Times New Roman" w:cs="Times New Roman"/>
                <w:b w:val="0"/>
              </w:rPr>
              <w:t>зучение и обмен опытом представления современных форм, технологий туристско-краеведческой деятельности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540"/>
        </w:trPr>
        <w:tc>
          <w:tcPr>
            <w:tcW w:w="626" w:type="dxa"/>
          </w:tcPr>
          <w:p w:rsidR="00D6597E" w:rsidRPr="00C15FA5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25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12654">
              <w:rPr>
                <w:rFonts w:ascii="Times New Roman" w:hAnsi="Times New Roman" w:cs="Times New Roman"/>
                <w:b w:val="0"/>
                <w:color w:val="000000" w:themeColor="text1"/>
              </w:rPr>
              <w:t>Участие во Всероссийских конкурсах музеев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Pr="00912654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Апрель-сентябрь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600"/>
        </w:trPr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26</w:t>
            </w:r>
          </w:p>
        </w:tc>
        <w:tc>
          <w:tcPr>
            <w:tcW w:w="4585" w:type="dxa"/>
          </w:tcPr>
          <w:p w:rsidR="00D6597E" w:rsidRDefault="00D6597E" w:rsidP="00C15FA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Посещение районного историко-краеведческого музея</w:t>
            </w:r>
          </w:p>
          <w:p w:rsidR="00D6597E" w:rsidRPr="00912654" w:rsidRDefault="00D6597E" w:rsidP="00C15FA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отдельному плану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rPr>
          <w:trHeight w:val="213"/>
        </w:trPr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27</w:t>
            </w:r>
          </w:p>
        </w:tc>
        <w:tc>
          <w:tcPr>
            <w:tcW w:w="4585" w:type="dxa"/>
          </w:tcPr>
          <w:p w:rsid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Организация экскурсионно-туристических поездок по Владимирской области и за пределами </w:t>
            </w:r>
          </w:p>
          <w:p w:rsidR="00D6597E" w:rsidRDefault="00D6597E" w:rsidP="00D65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Default="00B504B3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каникулярный период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C71D38">
        <w:tc>
          <w:tcPr>
            <w:tcW w:w="626" w:type="dxa"/>
          </w:tcPr>
          <w:p w:rsidR="00D6597E" w:rsidRP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</w:rPr>
            </w:pPr>
            <w:r w:rsidRPr="001A2C9A">
              <w:rPr>
                <w:rFonts w:ascii="Times New Roman" w:eastAsiaTheme="minorEastAsia" w:hAnsi="Times New Roman" w:cs="Times New Roman"/>
                <w:lang w:val="en-US"/>
              </w:rPr>
              <w:t>IV</w:t>
            </w:r>
          </w:p>
        </w:tc>
        <w:tc>
          <w:tcPr>
            <w:tcW w:w="9335" w:type="dxa"/>
            <w:gridSpan w:val="4"/>
          </w:tcPr>
          <w:p w:rsidR="00D6597E" w:rsidRPr="001A2C9A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1A2C9A">
              <w:rPr>
                <w:rFonts w:ascii="Times New Roman" w:hAnsi="Times New Roman" w:cs="Times New Roman"/>
              </w:rPr>
              <w:t>Увеличение детского туристского потока на территорию района</w:t>
            </w:r>
          </w:p>
        </w:tc>
      </w:tr>
      <w:tr w:rsidR="00D6597E" w:rsidRPr="00912654" w:rsidTr="000B7B5E">
        <w:tc>
          <w:tcPr>
            <w:tcW w:w="626" w:type="dxa"/>
          </w:tcPr>
          <w:p w:rsidR="00D6597E" w:rsidRPr="00C15FA5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 w:rsidRPr="00D6597E">
              <w:rPr>
                <w:rFonts w:ascii="Times New Roman" w:eastAsiaTheme="minorEastAsia" w:hAnsi="Times New Roman" w:cs="Times New Roman"/>
                <w:b w:val="0"/>
              </w:rPr>
              <w:t>2</w:t>
            </w:r>
            <w:r>
              <w:rPr>
                <w:rFonts w:ascii="Times New Roman" w:eastAsiaTheme="minorEastAsia" w:hAnsi="Times New Roman" w:cs="Times New Roman"/>
                <w:b w:val="0"/>
              </w:rPr>
              <w:t>8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</w:t>
            </w:r>
            <w:r w:rsidRPr="00912654">
              <w:rPr>
                <w:rFonts w:ascii="Times New Roman" w:hAnsi="Times New Roman" w:cs="Times New Roman"/>
                <w:b w:val="0"/>
              </w:rPr>
              <w:t>оздание новых образовательных маршрутов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DE41D7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lang w:val="en-US"/>
              </w:rPr>
              <w:t>29</w:t>
            </w:r>
          </w:p>
        </w:tc>
        <w:tc>
          <w:tcPr>
            <w:tcW w:w="4585" w:type="dxa"/>
          </w:tcPr>
          <w:p w:rsidR="00D6597E" w:rsidRDefault="00D6597E" w:rsidP="00283263">
            <w:pPr>
              <w:pStyle w:val="ConsPlusTitle"/>
              <w:jc w:val="center"/>
              <w:outlineLvl w:val="1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азмещение </w:t>
            </w:r>
            <w:r>
              <w:rPr>
                <w:rFonts w:ascii="Times New Roman" w:hAnsi="Times New Roman" w:cs="Times New Roman"/>
                <w:b w:val="0"/>
              </w:rPr>
              <w:t xml:space="preserve">образовательных маршрутов 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на федеральном сайте </w:t>
            </w:r>
            <w:hyperlink r:id="rId11" w:history="1">
              <w:r w:rsidRPr="00912654">
                <w:rPr>
                  <w:rStyle w:val="a3"/>
                  <w:rFonts w:ascii="Times New Roman" w:hAnsi="Times New Roman" w:cs="Times New Roman"/>
                  <w:b w:val="0"/>
                </w:rPr>
                <w:t>https://школьныйтуризм.рф/</w:t>
              </w:r>
            </w:hyperlink>
          </w:p>
          <w:p w:rsidR="00D6597E" w:rsidRPr="00912654" w:rsidRDefault="00D6597E" w:rsidP="0028326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Май-август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30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Pr="00912654">
              <w:rPr>
                <w:rFonts w:ascii="Times New Roman" w:hAnsi="Times New Roman" w:cs="Times New Roman"/>
                <w:b w:val="0"/>
              </w:rPr>
              <w:t>частие в региональном этапе конкурса Всероссийского конкурса проектных команд по созданию туристических и экскурсионных маршрутов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1701" w:type="dxa"/>
          </w:tcPr>
          <w:p w:rsidR="00D6597E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Апрель-сентябрь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C71D38">
        <w:tc>
          <w:tcPr>
            <w:tcW w:w="626" w:type="dxa"/>
          </w:tcPr>
          <w:p w:rsidR="00D6597E" w:rsidRPr="00C71D38" w:rsidRDefault="00D6597E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lang w:val="en-US"/>
              </w:rPr>
            </w:pPr>
            <w:r w:rsidRPr="00C71D38">
              <w:rPr>
                <w:rFonts w:ascii="Times New Roman" w:eastAsiaTheme="minorEastAsia" w:hAnsi="Times New Roman" w:cs="Times New Roman"/>
                <w:lang w:val="en-US"/>
              </w:rPr>
              <w:t>V</w:t>
            </w:r>
          </w:p>
        </w:tc>
        <w:tc>
          <w:tcPr>
            <w:tcW w:w="9335" w:type="dxa"/>
            <w:gridSpan w:val="4"/>
          </w:tcPr>
          <w:p w:rsidR="00D6597E" w:rsidRDefault="00D6597E" w:rsidP="001A2C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A2C9A">
              <w:rPr>
                <w:rFonts w:ascii="Times New Roman" w:hAnsi="Times New Roman" w:cs="Times New Roman"/>
              </w:rPr>
              <w:t>Организация участия обучающихся и педагогов в туристско-краеведческих мероприятиях (походах, слетах, экспедициях, учебно-тренировочных сборах, соревнованиях, экскурсиях и т.п.), проводимых на территории района, области</w:t>
            </w:r>
            <w:proofErr w:type="gramEnd"/>
          </w:p>
          <w:p w:rsidR="00D6597E" w:rsidRPr="001A2C9A" w:rsidRDefault="00D6597E" w:rsidP="001A2C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31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в региональном этапе слёта </w:t>
            </w:r>
            <w:r w:rsidRPr="00912654">
              <w:rPr>
                <w:rFonts w:ascii="Times New Roman" w:hAnsi="Times New Roman" w:cs="Times New Roman"/>
                <w:b w:val="0"/>
              </w:rPr>
              <w:lastRenderedPageBreak/>
              <w:t>юных туристов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Pr="00912654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сентябрь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lastRenderedPageBreak/>
              <w:t>32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в региональном туристическом слёте  работников образовательных </w:t>
            </w:r>
            <w:r>
              <w:rPr>
                <w:rFonts w:ascii="Times New Roman" w:hAnsi="Times New Roman" w:cs="Times New Roman"/>
                <w:b w:val="0"/>
              </w:rPr>
              <w:t>организаций «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Турслёт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поколений»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Default="00E82F87" w:rsidP="00E82F87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33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</w:t>
            </w:r>
            <w:r w:rsidRPr="00912654">
              <w:rPr>
                <w:rFonts w:ascii="Times New Roman" w:hAnsi="Times New Roman" w:cs="Times New Roman"/>
                <w:b w:val="0"/>
              </w:rPr>
              <w:t>в испытаниях (тестах), входящих в  ВФСК ГТО «туристский поход с проверкой туристских навыков»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B504B3" w:rsidRDefault="00B504B3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Февраль-март,</w:t>
            </w:r>
          </w:p>
          <w:p w:rsidR="00D6597E" w:rsidRDefault="00B504B3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Май-июнь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34</w:t>
            </w:r>
          </w:p>
        </w:tc>
        <w:tc>
          <w:tcPr>
            <w:tcW w:w="4585" w:type="dxa"/>
          </w:tcPr>
          <w:p w:rsidR="00D6597E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</w:t>
            </w:r>
            <w:r w:rsidRPr="00912654">
              <w:rPr>
                <w:rFonts w:ascii="Times New Roman" w:hAnsi="Times New Roman" w:cs="Times New Roman"/>
                <w:b w:val="0"/>
              </w:rPr>
              <w:t>в областных соревнованиях обучающихся «Школа безопасности»</w:t>
            </w:r>
          </w:p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6597E" w:rsidRPr="00912654" w:rsidRDefault="00E82F87" w:rsidP="00E82F87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D6597E" w:rsidRPr="00912654" w:rsidTr="000B7B5E">
        <w:tc>
          <w:tcPr>
            <w:tcW w:w="626" w:type="dxa"/>
          </w:tcPr>
          <w:p w:rsidR="00D6597E" w:rsidRPr="001A2C9A" w:rsidRDefault="00D6597E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35</w:t>
            </w:r>
          </w:p>
        </w:tc>
        <w:tc>
          <w:tcPr>
            <w:tcW w:w="4585" w:type="dxa"/>
          </w:tcPr>
          <w:p w:rsidR="00D6597E" w:rsidRPr="00912654" w:rsidRDefault="00D6597E" w:rsidP="00E82F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</w:t>
            </w:r>
            <w:r w:rsidRPr="00912654">
              <w:rPr>
                <w:rFonts w:ascii="Times New Roman" w:hAnsi="Times New Roman" w:cs="Times New Roman"/>
                <w:b w:val="0"/>
              </w:rPr>
              <w:t>в полев</w:t>
            </w:r>
            <w:r w:rsidR="00E82F87">
              <w:rPr>
                <w:rFonts w:ascii="Times New Roman" w:hAnsi="Times New Roman" w:cs="Times New Roman"/>
                <w:b w:val="0"/>
              </w:rPr>
              <w:t>ых лагерях</w:t>
            </w:r>
            <w:r w:rsidRPr="00912654">
              <w:rPr>
                <w:rFonts w:ascii="Times New Roman" w:hAnsi="Times New Roman" w:cs="Times New Roman"/>
                <w:b w:val="0"/>
              </w:rPr>
              <w:t xml:space="preserve"> «Юный пожарный»</w:t>
            </w:r>
            <w:r w:rsidR="00E82F87">
              <w:rPr>
                <w:rFonts w:ascii="Times New Roman" w:hAnsi="Times New Roman" w:cs="Times New Roman"/>
                <w:b w:val="0"/>
              </w:rPr>
              <w:t>,</w:t>
            </w:r>
            <w:r w:rsidR="00E82F87" w:rsidRPr="00912654">
              <w:rPr>
                <w:rFonts w:ascii="Times New Roman" w:hAnsi="Times New Roman" w:cs="Times New Roman"/>
                <w:b w:val="0"/>
              </w:rPr>
              <w:t xml:space="preserve"> «Юный водник»</w:t>
            </w:r>
          </w:p>
        </w:tc>
        <w:tc>
          <w:tcPr>
            <w:tcW w:w="1701" w:type="dxa"/>
          </w:tcPr>
          <w:p w:rsidR="00D6597E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июль</w:t>
            </w:r>
          </w:p>
        </w:tc>
        <w:tc>
          <w:tcPr>
            <w:tcW w:w="1560" w:type="dxa"/>
          </w:tcPr>
          <w:p w:rsidR="00D6597E" w:rsidRPr="00912654" w:rsidRDefault="00D6597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D6597E" w:rsidRPr="00912654" w:rsidRDefault="00D6597E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E82F87" w:rsidRPr="00912654" w:rsidTr="000B7B5E">
        <w:trPr>
          <w:trHeight w:val="555"/>
        </w:trPr>
        <w:tc>
          <w:tcPr>
            <w:tcW w:w="626" w:type="dxa"/>
          </w:tcPr>
          <w:p w:rsidR="00E82F87" w:rsidRPr="001A2C9A" w:rsidRDefault="00E82F87" w:rsidP="00B504B3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36</w:t>
            </w:r>
          </w:p>
        </w:tc>
        <w:tc>
          <w:tcPr>
            <w:tcW w:w="4585" w:type="dxa"/>
          </w:tcPr>
          <w:p w:rsidR="00E82F87" w:rsidRDefault="00E82F87" w:rsidP="00F00DD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Участие в областных соревнованиях по спортивному туризму «дистанции – пешеходные – лично» «Кубок Губернатора»; </w:t>
            </w:r>
          </w:p>
          <w:p w:rsidR="00E82F87" w:rsidRDefault="00E82F87" w:rsidP="00F00DD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«дистанции – пешеходные»</w:t>
            </w:r>
          </w:p>
        </w:tc>
        <w:tc>
          <w:tcPr>
            <w:tcW w:w="1701" w:type="dxa"/>
          </w:tcPr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сентябрь </w:t>
            </w:r>
          </w:p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</w:p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</w:p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</w:p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 и декабрь</w:t>
            </w:r>
          </w:p>
        </w:tc>
        <w:tc>
          <w:tcPr>
            <w:tcW w:w="1560" w:type="dxa"/>
          </w:tcPr>
          <w:p w:rsidR="00E82F87" w:rsidRDefault="00E82F87" w:rsidP="00F00DD1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E82F87" w:rsidRPr="00912654" w:rsidTr="00C71D38">
        <w:tc>
          <w:tcPr>
            <w:tcW w:w="626" w:type="dxa"/>
          </w:tcPr>
          <w:p w:rsidR="00E82F87" w:rsidRPr="00E82F87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lang w:val="en-US"/>
              </w:rPr>
            </w:pPr>
            <w:r w:rsidRPr="00E82F87">
              <w:rPr>
                <w:rFonts w:ascii="Times New Roman" w:eastAsiaTheme="minorEastAsia" w:hAnsi="Times New Roman" w:cs="Times New Roman"/>
                <w:lang w:val="en-US"/>
              </w:rPr>
              <w:t>VI</w:t>
            </w:r>
          </w:p>
        </w:tc>
        <w:tc>
          <w:tcPr>
            <w:tcW w:w="9335" w:type="dxa"/>
            <w:gridSpan w:val="4"/>
          </w:tcPr>
          <w:p w:rsidR="00E82F87" w:rsidRPr="00E82F87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</w:rPr>
            </w:pPr>
            <w:r w:rsidRPr="00E82F87">
              <w:rPr>
                <w:rFonts w:ascii="Times New Roman" w:eastAsiaTheme="minorEastAsia" w:hAnsi="Times New Roman" w:cs="Times New Roman"/>
              </w:rPr>
              <w:t>Развитие межведомственного взаимодействия в вопросах организации туристско-краеведческой деятельности, работа с родителями</w:t>
            </w:r>
          </w:p>
          <w:p w:rsidR="00E82F87" w:rsidRPr="00E82F87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82F87" w:rsidRPr="00912654" w:rsidTr="000B7B5E">
        <w:trPr>
          <w:trHeight w:val="915"/>
        </w:trPr>
        <w:tc>
          <w:tcPr>
            <w:tcW w:w="626" w:type="dxa"/>
          </w:tcPr>
          <w:p w:rsidR="00E82F87" w:rsidRPr="001A2C9A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37</w:t>
            </w:r>
          </w:p>
        </w:tc>
        <w:tc>
          <w:tcPr>
            <w:tcW w:w="4585" w:type="dxa"/>
          </w:tcPr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 w:rsidRPr="00912654">
              <w:rPr>
                <w:rFonts w:ascii="Times New Roman" w:hAnsi="Times New Roman" w:cs="Times New Roman"/>
                <w:b w:val="0"/>
              </w:rPr>
              <w:t xml:space="preserve">Использование </w:t>
            </w:r>
            <w:r w:rsidRPr="00912654">
              <w:rPr>
                <w:rFonts w:ascii="Times New Roman" w:eastAsiaTheme="minorEastAsia" w:hAnsi="Times New Roman" w:cs="Times New Roman"/>
                <w:b w:val="0"/>
              </w:rPr>
              <w:t>инфраструктурных ресурсов организаций-партнеров</w:t>
            </w:r>
          </w:p>
        </w:tc>
        <w:tc>
          <w:tcPr>
            <w:tcW w:w="1701" w:type="dxa"/>
          </w:tcPr>
          <w:p w:rsidR="00E82F87" w:rsidRPr="00912654" w:rsidRDefault="000B7B5E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мере необходимости</w:t>
            </w:r>
          </w:p>
        </w:tc>
        <w:tc>
          <w:tcPr>
            <w:tcW w:w="1560" w:type="dxa"/>
          </w:tcPr>
          <w:p w:rsidR="00E82F87" w:rsidRPr="00912654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E82F87" w:rsidRPr="00912654" w:rsidTr="000B7B5E">
        <w:trPr>
          <w:trHeight w:val="285"/>
        </w:trPr>
        <w:tc>
          <w:tcPr>
            <w:tcW w:w="626" w:type="dxa"/>
          </w:tcPr>
          <w:p w:rsidR="00E82F87" w:rsidRPr="001A2C9A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38</w:t>
            </w:r>
          </w:p>
        </w:tc>
        <w:tc>
          <w:tcPr>
            <w:tcW w:w="4585" w:type="dxa"/>
          </w:tcPr>
          <w:p w:rsidR="00E82F87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912654">
              <w:rPr>
                <w:rFonts w:ascii="Times New Roman" w:hAnsi="Times New Roman" w:cs="Times New Roman"/>
                <w:b w:val="0"/>
              </w:rPr>
              <w:t>рганизация взаимодействия с туристическими агентствами, заинтересованными в развитии школьного культурно-познавательного туризма</w:t>
            </w:r>
          </w:p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E82F87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E82F87" w:rsidRPr="00912654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ОО</w:t>
            </w:r>
          </w:p>
        </w:tc>
        <w:tc>
          <w:tcPr>
            <w:tcW w:w="1489" w:type="dxa"/>
          </w:tcPr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  <w:tr w:rsidR="00E82F87" w:rsidRPr="00912654" w:rsidTr="000B7B5E">
        <w:tc>
          <w:tcPr>
            <w:tcW w:w="626" w:type="dxa"/>
          </w:tcPr>
          <w:p w:rsidR="00E82F87" w:rsidRPr="001A2C9A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39</w:t>
            </w:r>
          </w:p>
        </w:tc>
        <w:tc>
          <w:tcPr>
            <w:tcW w:w="4585" w:type="dxa"/>
          </w:tcPr>
          <w:p w:rsidR="00E82F87" w:rsidRDefault="00E82F87" w:rsidP="00377CCA">
            <w:pPr>
              <w:pStyle w:val="ConsPlusTitle"/>
              <w:jc w:val="center"/>
              <w:outlineLvl w:val="1"/>
              <w:rPr>
                <w:rFonts w:ascii="Times New Roman" w:eastAsiaTheme="minorEastAsia" w:hAnsi="Times New Roman" w:cs="Times New Roman"/>
                <w:b w:val="0"/>
              </w:rPr>
            </w:pPr>
            <w:r>
              <w:rPr>
                <w:rFonts w:ascii="Times New Roman" w:eastAsiaTheme="minorEastAsia" w:hAnsi="Times New Roman" w:cs="Times New Roman"/>
                <w:b w:val="0"/>
              </w:rPr>
              <w:t>Привлечение общественных,  коммерческих и религиозных организаций, родительской общественности к организации</w:t>
            </w:r>
            <w:r w:rsidRPr="00912654">
              <w:rPr>
                <w:rFonts w:ascii="Times New Roman" w:eastAsiaTheme="minorEastAsia" w:hAnsi="Times New Roman" w:cs="Times New Roman"/>
                <w:b w:val="0"/>
              </w:rPr>
              <w:t xml:space="preserve"> туристско-краеведческой деятельности</w:t>
            </w:r>
            <w:r>
              <w:rPr>
                <w:rFonts w:ascii="Times New Roman" w:eastAsiaTheme="minorEastAsia" w:hAnsi="Times New Roman" w:cs="Times New Roman"/>
                <w:b w:val="0"/>
              </w:rPr>
              <w:t xml:space="preserve"> обучающихся</w:t>
            </w:r>
          </w:p>
          <w:p w:rsidR="00E82F87" w:rsidRPr="00DE41D7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E82F87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ежегодно</w:t>
            </w:r>
          </w:p>
        </w:tc>
        <w:tc>
          <w:tcPr>
            <w:tcW w:w="1560" w:type="dxa"/>
          </w:tcPr>
          <w:p w:rsidR="00E82F87" w:rsidRPr="00912654" w:rsidRDefault="00E82F87" w:rsidP="00B504B3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УО, ОО</w:t>
            </w:r>
          </w:p>
        </w:tc>
        <w:tc>
          <w:tcPr>
            <w:tcW w:w="1489" w:type="dxa"/>
          </w:tcPr>
          <w:p w:rsidR="00E82F87" w:rsidRPr="00912654" w:rsidRDefault="00E82F87" w:rsidP="00377CC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B377C" w:rsidRPr="00912654" w:rsidRDefault="009B377C" w:rsidP="00377CC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14627B" w:rsidRPr="00BD1C5B" w:rsidRDefault="0014627B" w:rsidP="0014627B">
      <w:pPr>
        <w:ind w:left="720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14627B" w:rsidRPr="00BD1C5B" w:rsidSect="00A64D6C">
      <w:pgSz w:w="11900" w:h="16838"/>
      <w:pgMar w:top="851" w:right="737" w:bottom="851" w:left="1418" w:header="0" w:footer="0" w:gutter="0"/>
      <w:cols w:space="0" w:equalWidth="0">
        <w:col w:w="9745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0F" w:rsidRDefault="00D96A0F" w:rsidP="008246F5">
      <w:r>
        <w:separator/>
      </w:r>
    </w:p>
  </w:endnote>
  <w:endnote w:type="continuationSeparator" w:id="0">
    <w:p w:rsidR="00D96A0F" w:rsidRDefault="00D96A0F" w:rsidP="0082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0F" w:rsidRDefault="00D96A0F"/>
  </w:footnote>
  <w:footnote w:type="continuationSeparator" w:id="0">
    <w:p w:rsidR="00D96A0F" w:rsidRDefault="00D96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8F8"/>
    <w:multiLevelType w:val="multilevel"/>
    <w:tmpl w:val="DD7091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E034A"/>
    <w:multiLevelType w:val="multilevel"/>
    <w:tmpl w:val="CDDE40B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8461E"/>
    <w:multiLevelType w:val="multilevel"/>
    <w:tmpl w:val="7570D1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A917F8"/>
    <w:multiLevelType w:val="multilevel"/>
    <w:tmpl w:val="5F22EE88"/>
    <w:lvl w:ilvl="0">
      <w:start w:val="1"/>
      <w:numFmt w:val="decimal"/>
      <w:lvlText w:val="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5656A5"/>
    <w:multiLevelType w:val="multilevel"/>
    <w:tmpl w:val="696841D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5">
    <w:nsid w:val="219A51A0"/>
    <w:multiLevelType w:val="multilevel"/>
    <w:tmpl w:val="17E89C7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9620B7"/>
    <w:multiLevelType w:val="multilevel"/>
    <w:tmpl w:val="7D1E4A6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F527C"/>
    <w:multiLevelType w:val="hybridMultilevel"/>
    <w:tmpl w:val="C6AADBB4"/>
    <w:lvl w:ilvl="0" w:tplc="BB960A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757AD9"/>
    <w:multiLevelType w:val="multilevel"/>
    <w:tmpl w:val="103E6FD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940B8"/>
    <w:multiLevelType w:val="hybridMultilevel"/>
    <w:tmpl w:val="41C23848"/>
    <w:lvl w:ilvl="0" w:tplc="54E084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3E44CBC"/>
    <w:multiLevelType w:val="multilevel"/>
    <w:tmpl w:val="2DF8CC1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2F4641"/>
    <w:multiLevelType w:val="multilevel"/>
    <w:tmpl w:val="F3882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C4AFF"/>
    <w:multiLevelType w:val="multilevel"/>
    <w:tmpl w:val="D68EB85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F48D4"/>
    <w:multiLevelType w:val="multilevel"/>
    <w:tmpl w:val="6FDE085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6E2697"/>
    <w:multiLevelType w:val="multilevel"/>
    <w:tmpl w:val="6BA289E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1E7B07"/>
    <w:multiLevelType w:val="hybridMultilevel"/>
    <w:tmpl w:val="9454DAC2"/>
    <w:lvl w:ilvl="0" w:tplc="BB960A0C">
      <w:start w:val="7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4CB50777"/>
    <w:multiLevelType w:val="hybridMultilevel"/>
    <w:tmpl w:val="1BAAB042"/>
    <w:lvl w:ilvl="0" w:tplc="83CEF35E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>
    <w:nsid w:val="52DE63A1"/>
    <w:multiLevelType w:val="multilevel"/>
    <w:tmpl w:val="C11024EE"/>
    <w:lvl w:ilvl="0">
      <w:start w:val="3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B1622A"/>
    <w:multiLevelType w:val="hybridMultilevel"/>
    <w:tmpl w:val="ACAE13A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706FB"/>
    <w:multiLevelType w:val="multilevel"/>
    <w:tmpl w:val="00086E44"/>
    <w:lvl w:ilvl="0">
      <w:start w:val="2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F40C06"/>
    <w:multiLevelType w:val="hybridMultilevel"/>
    <w:tmpl w:val="E8D28294"/>
    <w:lvl w:ilvl="0" w:tplc="F29616D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D5537EE"/>
    <w:multiLevelType w:val="multilevel"/>
    <w:tmpl w:val="17E89C7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696832"/>
    <w:multiLevelType w:val="hybridMultilevel"/>
    <w:tmpl w:val="CFDE3372"/>
    <w:lvl w:ilvl="0" w:tplc="4E14BCC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3">
    <w:nsid w:val="704E361E"/>
    <w:multiLevelType w:val="multilevel"/>
    <w:tmpl w:val="D19CD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94C2AC1"/>
    <w:multiLevelType w:val="multilevel"/>
    <w:tmpl w:val="ACEA3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12"/>
  </w:num>
  <w:num w:numId="5">
    <w:abstractNumId w:val="14"/>
  </w:num>
  <w:num w:numId="6">
    <w:abstractNumId w:val="17"/>
  </w:num>
  <w:num w:numId="7">
    <w:abstractNumId w:val="21"/>
  </w:num>
  <w:num w:numId="8">
    <w:abstractNumId w:val="23"/>
  </w:num>
  <w:num w:numId="9">
    <w:abstractNumId w:val="22"/>
  </w:num>
  <w:num w:numId="10">
    <w:abstractNumId w:val="8"/>
  </w:num>
  <w:num w:numId="11">
    <w:abstractNumId w:val="0"/>
  </w:num>
  <w:num w:numId="12">
    <w:abstractNumId w:val="19"/>
  </w:num>
  <w:num w:numId="13">
    <w:abstractNumId w:val="13"/>
  </w:num>
  <w:num w:numId="14">
    <w:abstractNumId w:val="3"/>
  </w:num>
  <w:num w:numId="15">
    <w:abstractNumId w:val="16"/>
  </w:num>
  <w:num w:numId="16">
    <w:abstractNumId w:val="6"/>
  </w:num>
  <w:num w:numId="17">
    <w:abstractNumId w:val="4"/>
  </w:num>
  <w:num w:numId="18">
    <w:abstractNumId w:val="2"/>
  </w:num>
  <w:num w:numId="19">
    <w:abstractNumId w:val="20"/>
  </w:num>
  <w:num w:numId="20">
    <w:abstractNumId w:val="18"/>
  </w:num>
  <w:num w:numId="21">
    <w:abstractNumId w:val="7"/>
  </w:num>
  <w:num w:numId="22">
    <w:abstractNumId w:val="15"/>
  </w:num>
  <w:num w:numId="23">
    <w:abstractNumId w:val="9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6F5"/>
    <w:rsid w:val="0000184A"/>
    <w:rsid w:val="00005D86"/>
    <w:rsid w:val="000174E8"/>
    <w:rsid w:val="000217F5"/>
    <w:rsid w:val="00035CA4"/>
    <w:rsid w:val="00037AF2"/>
    <w:rsid w:val="00043FB9"/>
    <w:rsid w:val="000460FE"/>
    <w:rsid w:val="00051FCD"/>
    <w:rsid w:val="00057C83"/>
    <w:rsid w:val="00061528"/>
    <w:rsid w:val="00062FEF"/>
    <w:rsid w:val="00071852"/>
    <w:rsid w:val="0008186A"/>
    <w:rsid w:val="000834A0"/>
    <w:rsid w:val="000A4699"/>
    <w:rsid w:val="000B11EC"/>
    <w:rsid w:val="000B7B5E"/>
    <w:rsid w:val="000C2DBD"/>
    <w:rsid w:val="0011458C"/>
    <w:rsid w:val="00121D56"/>
    <w:rsid w:val="00143934"/>
    <w:rsid w:val="0014627B"/>
    <w:rsid w:val="00146D9B"/>
    <w:rsid w:val="00150713"/>
    <w:rsid w:val="001513E3"/>
    <w:rsid w:val="00160120"/>
    <w:rsid w:val="0016588A"/>
    <w:rsid w:val="0016746F"/>
    <w:rsid w:val="0019452A"/>
    <w:rsid w:val="001A2C9A"/>
    <w:rsid w:val="001A4DEB"/>
    <w:rsid w:val="001B6C1A"/>
    <w:rsid w:val="001D2947"/>
    <w:rsid w:val="001D6651"/>
    <w:rsid w:val="001D66FE"/>
    <w:rsid w:val="001E4490"/>
    <w:rsid w:val="001F2334"/>
    <w:rsid w:val="00211461"/>
    <w:rsid w:val="0025140B"/>
    <w:rsid w:val="00254A4B"/>
    <w:rsid w:val="002634CC"/>
    <w:rsid w:val="00283263"/>
    <w:rsid w:val="002B0B57"/>
    <w:rsid w:val="002B4CAD"/>
    <w:rsid w:val="002B568F"/>
    <w:rsid w:val="002B748A"/>
    <w:rsid w:val="002C31B9"/>
    <w:rsid w:val="002F452B"/>
    <w:rsid w:val="002F6453"/>
    <w:rsid w:val="003178B3"/>
    <w:rsid w:val="00337F50"/>
    <w:rsid w:val="00342B15"/>
    <w:rsid w:val="00342F7D"/>
    <w:rsid w:val="003557C6"/>
    <w:rsid w:val="00357EFC"/>
    <w:rsid w:val="003702D0"/>
    <w:rsid w:val="00377CCA"/>
    <w:rsid w:val="00390C4F"/>
    <w:rsid w:val="003B4523"/>
    <w:rsid w:val="003C0E00"/>
    <w:rsid w:val="003D488C"/>
    <w:rsid w:val="003E6FA8"/>
    <w:rsid w:val="0041562C"/>
    <w:rsid w:val="00426D56"/>
    <w:rsid w:val="00426F63"/>
    <w:rsid w:val="0044077F"/>
    <w:rsid w:val="00451717"/>
    <w:rsid w:val="00456CCF"/>
    <w:rsid w:val="00475C8A"/>
    <w:rsid w:val="004764B7"/>
    <w:rsid w:val="00487AED"/>
    <w:rsid w:val="004A2B5B"/>
    <w:rsid w:val="004A42FE"/>
    <w:rsid w:val="004B3E13"/>
    <w:rsid w:val="004C6C00"/>
    <w:rsid w:val="004E0241"/>
    <w:rsid w:val="004E2785"/>
    <w:rsid w:val="004F25A2"/>
    <w:rsid w:val="004F3EED"/>
    <w:rsid w:val="005152E6"/>
    <w:rsid w:val="00530DE4"/>
    <w:rsid w:val="0055205E"/>
    <w:rsid w:val="00591191"/>
    <w:rsid w:val="005956D2"/>
    <w:rsid w:val="005A024B"/>
    <w:rsid w:val="005B1B38"/>
    <w:rsid w:val="005B740B"/>
    <w:rsid w:val="005D777E"/>
    <w:rsid w:val="005E7E2C"/>
    <w:rsid w:val="00635227"/>
    <w:rsid w:val="00665316"/>
    <w:rsid w:val="00671594"/>
    <w:rsid w:val="00671A11"/>
    <w:rsid w:val="00672DBC"/>
    <w:rsid w:val="00683657"/>
    <w:rsid w:val="006845C7"/>
    <w:rsid w:val="00686208"/>
    <w:rsid w:val="006927FA"/>
    <w:rsid w:val="00694AC7"/>
    <w:rsid w:val="006953C3"/>
    <w:rsid w:val="006956E0"/>
    <w:rsid w:val="006A39DE"/>
    <w:rsid w:val="006A3A39"/>
    <w:rsid w:val="006A5C66"/>
    <w:rsid w:val="006A7C6A"/>
    <w:rsid w:val="006B0AB5"/>
    <w:rsid w:val="006B7DB1"/>
    <w:rsid w:val="006D4936"/>
    <w:rsid w:val="006E0700"/>
    <w:rsid w:val="006E4F3E"/>
    <w:rsid w:val="006F3893"/>
    <w:rsid w:val="006F3BC7"/>
    <w:rsid w:val="006F6984"/>
    <w:rsid w:val="006F7F7B"/>
    <w:rsid w:val="0070723A"/>
    <w:rsid w:val="00710CC0"/>
    <w:rsid w:val="00747888"/>
    <w:rsid w:val="007600A7"/>
    <w:rsid w:val="007746D4"/>
    <w:rsid w:val="007A0AD4"/>
    <w:rsid w:val="007A3672"/>
    <w:rsid w:val="007B661C"/>
    <w:rsid w:val="007D29EE"/>
    <w:rsid w:val="007D53BC"/>
    <w:rsid w:val="007E2628"/>
    <w:rsid w:val="007F54F1"/>
    <w:rsid w:val="0080474B"/>
    <w:rsid w:val="008147D9"/>
    <w:rsid w:val="008246F5"/>
    <w:rsid w:val="00830604"/>
    <w:rsid w:val="00836925"/>
    <w:rsid w:val="00836A85"/>
    <w:rsid w:val="00854F54"/>
    <w:rsid w:val="008567CA"/>
    <w:rsid w:val="00865887"/>
    <w:rsid w:val="00873C1E"/>
    <w:rsid w:val="00884183"/>
    <w:rsid w:val="00884A87"/>
    <w:rsid w:val="0088641B"/>
    <w:rsid w:val="00887FB0"/>
    <w:rsid w:val="00904817"/>
    <w:rsid w:val="00912654"/>
    <w:rsid w:val="00937A46"/>
    <w:rsid w:val="0095220B"/>
    <w:rsid w:val="00954797"/>
    <w:rsid w:val="00962921"/>
    <w:rsid w:val="00974FFE"/>
    <w:rsid w:val="00975B2D"/>
    <w:rsid w:val="00994E17"/>
    <w:rsid w:val="009A57F0"/>
    <w:rsid w:val="009A626C"/>
    <w:rsid w:val="009B0115"/>
    <w:rsid w:val="009B2198"/>
    <w:rsid w:val="009B377C"/>
    <w:rsid w:val="009C6DA8"/>
    <w:rsid w:val="009D3AF1"/>
    <w:rsid w:val="009D7E65"/>
    <w:rsid w:val="009E54C2"/>
    <w:rsid w:val="009E5652"/>
    <w:rsid w:val="009F0007"/>
    <w:rsid w:val="009F409F"/>
    <w:rsid w:val="00A15F9B"/>
    <w:rsid w:val="00A5121C"/>
    <w:rsid w:val="00A63988"/>
    <w:rsid w:val="00A64D6C"/>
    <w:rsid w:val="00A75FF9"/>
    <w:rsid w:val="00A778F5"/>
    <w:rsid w:val="00A831A5"/>
    <w:rsid w:val="00A849A5"/>
    <w:rsid w:val="00A87DA5"/>
    <w:rsid w:val="00A957C8"/>
    <w:rsid w:val="00AA1908"/>
    <w:rsid w:val="00AA6B10"/>
    <w:rsid w:val="00AC3C5F"/>
    <w:rsid w:val="00AD22E5"/>
    <w:rsid w:val="00AF7A76"/>
    <w:rsid w:val="00B019CD"/>
    <w:rsid w:val="00B07872"/>
    <w:rsid w:val="00B34A3A"/>
    <w:rsid w:val="00B41803"/>
    <w:rsid w:val="00B504B3"/>
    <w:rsid w:val="00B5275C"/>
    <w:rsid w:val="00B52D84"/>
    <w:rsid w:val="00B7627F"/>
    <w:rsid w:val="00B76BE8"/>
    <w:rsid w:val="00B807A9"/>
    <w:rsid w:val="00B85AEF"/>
    <w:rsid w:val="00B94127"/>
    <w:rsid w:val="00B95B93"/>
    <w:rsid w:val="00BA0A7E"/>
    <w:rsid w:val="00BD0826"/>
    <w:rsid w:val="00BD1C5B"/>
    <w:rsid w:val="00BF2A9A"/>
    <w:rsid w:val="00BF331C"/>
    <w:rsid w:val="00C06706"/>
    <w:rsid w:val="00C15204"/>
    <w:rsid w:val="00C15FA5"/>
    <w:rsid w:val="00C27551"/>
    <w:rsid w:val="00C35E70"/>
    <w:rsid w:val="00C55395"/>
    <w:rsid w:val="00C57CD3"/>
    <w:rsid w:val="00C6674C"/>
    <w:rsid w:val="00C71D38"/>
    <w:rsid w:val="00C75F4F"/>
    <w:rsid w:val="00C76CBE"/>
    <w:rsid w:val="00CA44D4"/>
    <w:rsid w:val="00CB72F0"/>
    <w:rsid w:val="00CD0697"/>
    <w:rsid w:val="00CE073B"/>
    <w:rsid w:val="00D03D74"/>
    <w:rsid w:val="00D12FDC"/>
    <w:rsid w:val="00D13A8A"/>
    <w:rsid w:val="00D34A97"/>
    <w:rsid w:val="00D42985"/>
    <w:rsid w:val="00D517B3"/>
    <w:rsid w:val="00D60F2D"/>
    <w:rsid w:val="00D6597E"/>
    <w:rsid w:val="00D65A9A"/>
    <w:rsid w:val="00D96A0F"/>
    <w:rsid w:val="00DD04D2"/>
    <w:rsid w:val="00DD7570"/>
    <w:rsid w:val="00DE41D7"/>
    <w:rsid w:val="00E0068E"/>
    <w:rsid w:val="00E0333C"/>
    <w:rsid w:val="00E341A6"/>
    <w:rsid w:val="00E4434F"/>
    <w:rsid w:val="00E45DAE"/>
    <w:rsid w:val="00E82F87"/>
    <w:rsid w:val="00E96628"/>
    <w:rsid w:val="00EA57A8"/>
    <w:rsid w:val="00EB3942"/>
    <w:rsid w:val="00F014E6"/>
    <w:rsid w:val="00F161D6"/>
    <w:rsid w:val="00F33531"/>
    <w:rsid w:val="00F761CD"/>
    <w:rsid w:val="00F768AE"/>
    <w:rsid w:val="00F81EC2"/>
    <w:rsid w:val="00F85501"/>
    <w:rsid w:val="00F87286"/>
    <w:rsid w:val="00FB27FB"/>
    <w:rsid w:val="00FD633B"/>
    <w:rsid w:val="00FE052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F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46F5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8246F5"/>
    <w:rPr>
      <w:rFonts w:ascii="Times New Roman" w:hAnsi="Times New Roman" w:cs="Times New Roman"/>
      <w:spacing w:val="12"/>
      <w:sz w:val="22"/>
      <w:szCs w:val="22"/>
      <w:u w:val="none"/>
    </w:rPr>
  </w:style>
  <w:style w:type="character" w:customStyle="1" w:styleId="Exact1">
    <w:name w:val="Подпись к картинке Exact1"/>
    <w:basedOn w:val="Exact"/>
    <w:uiPriority w:val="99"/>
    <w:rsid w:val="008246F5"/>
    <w:rPr>
      <w:rFonts w:ascii="Times New Roman" w:hAnsi="Times New Roman" w:cs="Times New Roman"/>
      <w:color w:val="000000"/>
      <w:spacing w:val="12"/>
      <w:w w:val="100"/>
      <w:position w:val="0"/>
      <w:sz w:val="22"/>
      <w:szCs w:val="22"/>
      <w:u w:val="none"/>
    </w:rPr>
  </w:style>
  <w:style w:type="character" w:customStyle="1" w:styleId="Exact0">
    <w:name w:val="Основной текст Exact"/>
    <w:basedOn w:val="a0"/>
    <w:uiPriority w:val="99"/>
    <w:rsid w:val="008246F5"/>
    <w:rPr>
      <w:rFonts w:ascii="Times New Roman" w:hAnsi="Times New Roman" w:cs="Times New Roman"/>
      <w:spacing w:val="1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8246F5"/>
    <w:rPr>
      <w:rFonts w:ascii="Times New Roman" w:hAnsi="Times New Roman" w:cs="Times New Roman"/>
      <w:b/>
      <w:bCs/>
      <w:spacing w:val="10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8246F5"/>
    <w:rPr>
      <w:rFonts w:ascii="Times New Roman" w:hAnsi="Times New Roman" w:cs="Times New Roman"/>
      <w:spacing w:val="110"/>
      <w:sz w:val="38"/>
      <w:szCs w:val="38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8246F5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basedOn w:val="3"/>
    <w:uiPriority w:val="99"/>
    <w:rsid w:val="008246F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8246F5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a5">
    <w:name w:val="Основной текст_"/>
    <w:basedOn w:val="a0"/>
    <w:link w:val="23"/>
    <w:locked/>
    <w:rsid w:val="008246F5"/>
    <w:rPr>
      <w:rFonts w:ascii="Times New Roman" w:hAnsi="Times New Roman" w:cs="Times New Roman"/>
      <w:spacing w:val="10"/>
      <w:u w:val="none"/>
    </w:rPr>
  </w:style>
  <w:style w:type="character" w:customStyle="1" w:styleId="3pt">
    <w:name w:val="Основной текст + Интервал 3 pt"/>
    <w:basedOn w:val="a5"/>
    <w:uiPriority w:val="99"/>
    <w:rsid w:val="008246F5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basedOn w:val="a0"/>
    <w:link w:val="11"/>
    <w:uiPriority w:val="99"/>
    <w:locked/>
    <w:rsid w:val="008246F5"/>
    <w:rPr>
      <w:rFonts w:ascii="Arial Narrow" w:hAnsi="Arial Narrow" w:cs="Arial Narrow"/>
      <w:i/>
      <w:iCs/>
      <w:spacing w:val="-70"/>
      <w:sz w:val="46"/>
      <w:szCs w:val="46"/>
      <w:u w:val="none"/>
    </w:rPr>
  </w:style>
  <w:style w:type="character" w:customStyle="1" w:styleId="10">
    <w:name w:val="Заголовок №1"/>
    <w:basedOn w:val="1"/>
    <w:uiPriority w:val="99"/>
    <w:rsid w:val="008246F5"/>
    <w:rPr>
      <w:rFonts w:ascii="Arial Narrow" w:hAnsi="Arial Narrow" w:cs="Arial Narrow"/>
      <w:i/>
      <w:iCs/>
      <w:color w:val="000000"/>
      <w:spacing w:val="-70"/>
      <w:w w:val="100"/>
      <w:position w:val="0"/>
      <w:sz w:val="46"/>
      <w:szCs w:val="46"/>
      <w:u w:val="none"/>
      <w:lang w:val="ru-RU"/>
    </w:rPr>
  </w:style>
  <w:style w:type="character" w:customStyle="1" w:styleId="32">
    <w:name w:val="Заголовок №3_"/>
    <w:basedOn w:val="a0"/>
    <w:link w:val="310"/>
    <w:uiPriority w:val="99"/>
    <w:locked/>
    <w:rsid w:val="008246F5"/>
    <w:rPr>
      <w:rFonts w:ascii="Times New Roman" w:hAnsi="Times New Roman" w:cs="Times New Roman"/>
      <w:sz w:val="39"/>
      <w:szCs w:val="39"/>
      <w:u w:val="none"/>
    </w:rPr>
  </w:style>
  <w:style w:type="character" w:customStyle="1" w:styleId="33">
    <w:name w:val="Заголовок №3"/>
    <w:basedOn w:val="32"/>
    <w:uiPriority w:val="99"/>
    <w:rsid w:val="008246F5"/>
    <w:rPr>
      <w:rFonts w:ascii="Times New Roman" w:hAnsi="Times New Roman" w:cs="Times New Roman"/>
      <w:color w:val="000000"/>
      <w:spacing w:val="0"/>
      <w:w w:val="100"/>
      <w:position w:val="0"/>
      <w:sz w:val="39"/>
      <w:szCs w:val="39"/>
      <w:u w:val="none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8246F5"/>
    <w:rPr>
      <w:rFonts w:ascii="Times New Roman" w:hAnsi="Times New Roman" w:cs="Times New Roman"/>
      <w:sz w:val="20"/>
      <w:szCs w:val="20"/>
      <w:u w:val="none"/>
    </w:rPr>
  </w:style>
  <w:style w:type="character" w:customStyle="1" w:styleId="57">
    <w:name w:val="Основной текст (5) + 7"/>
    <w:aliases w:val="5 pt,Курсив,Интервал -1 pt"/>
    <w:basedOn w:val="5"/>
    <w:uiPriority w:val="99"/>
    <w:rsid w:val="008246F5"/>
    <w:rPr>
      <w:rFonts w:ascii="Times New Roman" w:hAnsi="Times New Roman" w:cs="Times New Roman"/>
      <w:i/>
      <w:iCs/>
      <w:color w:val="000000"/>
      <w:spacing w:val="-30"/>
      <w:w w:val="100"/>
      <w:position w:val="0"/>
      <w:sz w:val="15"/>
      <w:szCs w:val="15"/>
      <w:u w:val="single"/>
      <w:lang w:val="ru-RU"/>
    </w:rPr>
  </w:style>
  <w:style w:type="character" w:customStyle="1" w:styleId="571">
    <w:name w:val="Основной текст (5) + 71"/>
    <w:aliases w:val="5 pt3,Курсив1,Интервал -1 pt1"/>
    <w:basedOn w:val="5"/>
    <w:uiPriority w:val="99"/>
    <w:rsid w:val="008246F5"/>
    <w:rPr>
      <w:rFonts w:ascii="Times New Roman" w:hAnsi="Times New Roman" w:cs="Times New Roman"/>
      <w:i/>
      <w:iCs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uiPriority w:val="99"/>
    <w:locked/>
    <w:rsid w:val="008246F5"/>
    <w:rPr>
      <w:rFonts w:ascii="Times New Roman" w:hAnsi="Times New Roman" w:cs="Times New Roman"/>
      <w:b/>
      <w:bCs/>
      <w:spacing w:val="10"/>
      <w:u w:val="none"/>
    </w:rPr>
  </w:style>
  <w:style w:type="character" w:customStyle="1" w:styleId="53">
    <w:name w:val="Заголовок №5 + Не полужирный"/>
    <w:basedOn w:val="51"/>
    <w:uiPriority w:val="99"/>
    <w:rsid w:val="008246F5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5"/>
    <w:uiPriority w:val="99"/>
    <w:rsid w:val="008246F5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ArialNarrow">
    <w:name w:val="Основной текст + Arial Narrow"/>
    <w:aliases w:val="10,5 pt2,Интервал 0 pt"/>
    <w:basedOn w:val="a5"/>
    <w:uiPriority w:val="99"/>
    <w:rsid w:val="008246F5"/>
    <w:rPr>
      <w:rFonts w:ascii="Arial Narrow" w:hAnsi="Arial Narrow" w:cs="Arial Narrow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4 pt"/>
    <w:aliases w:val="Интервал 0 pt4"/>
    <w:basedOn w:val="a5"/>
    <w:uiPriority w:val="99"/>
    <w:rsid w:val="008246F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pt">
    <w:name w:val="Основной текст + 10 pt"/>
    <w:aliases w:val="Интервал 0 pt3"/>
    <w:basedOn w:val="a5"/>
    <w:uiPriority w:val="99"/>
    <w:rsid w:val="008246F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Колонтитул_"/>
    <w:basedOn w:val="a0"/>
    <w:link w:val="13"/>
    <w:uiPriority w:val="99"/>
    <w:locked/>
    <w:rsid w:val="008246F5"/>
    <w:rPr>
      <w:rFonts w:ascii="Times New Roman" w:hAnsi="Times New Roman" w:cs="Times New Roman"/>
      <w:sz w:val="20"/>
      <w:szCs w:val="20"/>
      <w:u w:val="none"/>
    </w:rPr>
  </w:style>
  <w:style w:type="character" w:customStyle="1" w:styleId="a7">
    <w:name w:val="Колонтитул"/>
    <w:basedOn w:val="a6"/>
    <w:uiPriority w:val="99"/>
    <w:rsid w:val="008246F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8246F5"/>
    <w:rPr>
      <w:rFonts w:ascii="Times New Roman" w:hAnsi="Times New Roman" w:cs="Times New Roman"/>
      <w:i/>
      <w:iCs/>
      <w:u w:val="none"/>
    </w:rPr>
  </w:style>
  <w:style w:type="character" w:customStyle="1" w:styleId="61">
    <w:name w:val="Основной текст (6) + Не курсив"/>
    <w:aliases w:val="Интервал 0 pt2"/>
    <w:basedOn w:val="6"/>
    <w:uiPriority w:val="99"/>
    <w:rsid w:val="008246F5"/>
    <w:rPr>
      <w:rFonts w:ascii="Times New Roman" w:hAnsi="Times New Roman" w:cs="Times New Roman"/>
      <w:i/>
      <w:iCs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1">
    <w:name w:val="Заголовок №4_"/>
    <w:basedOn w:val="a0"/>
    <w:link w:val="42"/>
    <w:uiPriority w:val="99"/>
    <w:locked/>
    <w:rsid w:val="008246F5"/>
    <w:rPr>
      <w:rFonts w:ascii="Arial Narrow" w:hAnsi="Arial Narrow" w:cs="Arial Narrow"/>
      <w:b/>
      <w:bCs/>
      <w:sz w:val="13"/>
      <w:szCs w:val="13"/>
      <w:u w:val="none"/>
    </w:rPr>
  </w:style>
  <w:style w:type="character" w:customStyle="1" w:styleId="4TimesNewRoman">
    <w:name w:val="Заголовок №4 + Times New Roman"/>
    <w:aliases w:val="12 pt,Не полужирный,Интервал 0 pt1"/>
    <w:basedOn w:val="41"/>
    <w:uiPriority w:val="99"/>
    <w:rsid w:val="008246F5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8246F5"/>
    <w:rPr>
      <w:rFonts w:ascii="Arial Narrow" w:hAnsi="Arial Narrow" w:cs="Arial Narrow"/>
      <w:b/>
      <w:bCs/>
      <w:sz w:val="14"/>
      <w:szCs w:val="14"/>
      <w:u w:val="none"/>
    </w:rPr>
  </w:style>
  <w:style w:type="character" w:customStyle="1" w:styleId="7TimesNewRoman">
    <w:name w:val="Основной текст (7) + Times New Roman"/>
    <w:aliases w:val="101,5 pt1,Не полужирный1,Заголовок №2 + Times New Roman,13"/>
    <w:basedOn w:val="7"/>
    <w:uiPriority w:val="99"/>
    <w:rsid w:val="008246F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uiPriority w:val="99"/>
    <w:rsid w:val="008246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12"/>
      <w:sz w:val="22"/>
      <w:szCs w:val="22"/>
    </w:rPr>
  </w:style>
  <w:style w:type="paragraph" w:customStyle="1" w:styleId="23">
    <w:name w:val="Основной текст2"/>
    <w:basedOn w:val="a"/>
    <w:link w:val="a5"/>
    <w:uiPriority w:val="99"/>
    <w:rsid w:val="008246F5"/>
    <w:pPr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uiPriority w:val="99"/>
    <w:rsid w:val="008246F5"/>
    <w:pPr>
      <w:shd w:val="clear" w:color="auto" w:fill="FFFFFF"/>
      <w:spacing w:after="180" w:line="48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uiPriority w:val="99"/>
    <w:rsid w:val="008246F5"/>
    <w:pPr>
      <w:shd w:val="clear" w:color="auto" w:fill="FFFFFF"/>
      <w:spacing w:before="180" w:after="300" w:line="240" w:lineRule="atLeast"/>
      <w:outlineLvl w:val="1"/>
    </w:pPr>
    <w:rPr>
      <w:rFonts w:ascii="Times New Roman" w:eastAsia="Times New Roman" w:hAnsi="Times New Roman" w:cs="Times New Roman"/>
      <w:spacing w:val="110"/>
      <w:sz w:val="38"/>
      <w:szCs w:val="38"/>
    </w:rPr>
  </w:style>
  <w:style w:type="paragraph" w:customStyle="1" w:styleId="31">
    <w:name w:val="Основной текст (3)1"/>
    <w:basedOn w:val="a"/>
    <w:link w:val="3"/>
    <w:uiPriority w:val="99"/>
    <w:rsid w:val="008246F5"/>
    <w:pPr>
      <w:shd w:val="clear" w:color="auto" w:fill="FFFFFF"/>
      <w:spacing w:before="300" w:after="30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8246F5"/>
    <w:pPr>
      <w:shd w:val="clear" w:color="auto" w:fill="FFFFFF"/>
      <w:spacing w:before="300" w:line="25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1"/>
    <w:basedOn w:val="a"/>
    <w:link w:val="1"/>
    <w:uiPriority w:val="99"/>
    <w:rsid w:val="008246F5"/>
    <w:pPr>
      <w:shd w:val="clear" w:color="auto" w:fill="FFFFFF"/>
      <w:spacing w:before="1860" w:after="180" w:line="240" w:lineRule="atLeast"/>
      <w:outlineLvl w:val="0"/>
    </w:pPr>
    <w:rPr>
      <w:rFonts w:ascii="Arial Narrow" w:hAnsi="Arial Narrow" w:cs="Arial Narrow"/>
      <w:i/>
      <w:iCs/>
      <w:spacing w:val="-70"/>
      <w:sz w:val="46"/>
      <w:szCs w:val="46"/>
    </w:rPr>
  </w:style>
  <w:style w:type="paragraph" w:customStyle="1" w:styleId="310">
    <w:name w:val="Заголовок №31"/>
    <w:basedOn w:val="a"/>
    <w:link w:val="32"/>
    <w:uiPriority w:val="99"/>
    <w:rsid w:val="008246F5"/>
    <w:pPr>
      <w:shd w:val="clear" w:color="auto" w:fill="FFFFFF"/>
      <w:spacing w:before="180" w:line="240" w:lineRule="atLeast"/>
      <w:outlineLvl w:val="2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50">
    <w:name w:val="Основной текст (5)"/>
    <w:basedOn w:val="a"/>
    <w:link w:val="5"/>
    <w:uiPriority w:val="99"/>
    <w:rsid w:val="008246F5"/>
    <w:pPr>
      <w:shd w:val="clear" w:color="auto" w:fill="FFFFFF"/>
      <w:spacing w:after="240" w:line="259" w:lineRule="exact"/>
      <w:ind w:firstLine="1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Заголовок №5"/>
    <w:basedOn w:val="a"/>
    <w:link w:val="51"/>
    <w:uiPriority w:val="99"/>
    <w:rsid w:val="008246F5"/>
    <w:pPr>
      <w:shd w:val="clear" w:color="auto" w:fill="FFFFFF"/>
      <w:spacing w:after="240" w:line="30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3">
    <w:name w:val="Колонтитул1"/>
    <w:basedOn w:val="a"/>
    <w:link w:val="a6"/>
    <w:uiPriority w:val="99"/>
    <w:rsid w:val="008246F5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8246F5"/>
    <w:pPr>
      <w:shd w:val="clear" w:color="auto" w:fill="FFFFFF"/>
      <w:spacing w:after="300" w:line="30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2">
    <w:name w:val="Заголовок №4"/>
    <w:basedOn w:val="a"/>
    <w:link w:val="41"/>
    <w:uiPriority w:val="99"/>
    <w:rsid w:val="008246F5"/>
    <w:pPr>
      <w:shd w:val="clear" w:color="auto" w:fill="FFFFFF"/>
      <w:spacing w:before="540" w:line="307" w:lineRule="exact"/>
      <w:jc w:val="both"/>
      <w:outlineLvl w:val="3"/>
    </w:pPr>
    <w:rPr>
      <w:rFonts w:ascii="Arial Narrow" w:hAnsi="Arial Narrow" w:cs="Arial Narrow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uiPriority w:val="99"/>
    <w:rsid w:val="008246F5"/>
    <w:pPr>
      <w:shd w:val="clear" w:color="auto" w:fill="FFFFFF"/>
      <w:spacing w:line="307" w:lineRule="exact"/>
      <w:jc w:val="both"/>
    </w:pPr>
    <w:rPr>
      <w:rFonts w:ascii="Arial Narrow" w:hAnsi="Arial Narrow" w:cs="Arial Narrow"/>
      <w:b/>
      <w:bCs/>
      <w:sz w:val="14"/>
      <w:szCs w:val="14"/>
    </w:rPr>
  </w:style>
  <w:style w:type="paragraph" w:customStyle="1" w:styleId="a8">
    <w:name w:val="Знак Знак Знак Знак"/>
    <w:basedOn w:val="a"/>
    <w:uiPriority w:val="99"/>
    <w:rsid w:val="00884183"/>
    <w:pPr>
      <w:widowControl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9">
    <w:name w:val="Table Grid"/>
    <w:basedOn w:val="a1"/>
    <w:uiPriority w:val="59"/>
    <w:locked/>
    <w:rsid w:val="008841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057C83"/>
    <w:pPr>
      <w:widowControl/>
      <w:spacing w:after="120"/>
    </w:pPr>
    <w:rPr>
      <w:color w:val="auto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0834A0"/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73C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834A0"/>
    <w:rPr>
      <w:color w:val="000000"/>
      <w:sz w:val="24"/>
      <w:szCs w:val="24"/>
    </w:rPr>
  </w:style>
  <w:style w:type="paragraph" w:styleId="ae">
    <w:name w:val="footer"/>
    <w:basedOn w:val="a"/>
    <w:link w:val="af"/>
    <w:uiPriority w:val="99"/>
    <w:rsid w:val="00873C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834A0"/>
    <w:rPr>
      <w:color w:val="000000"/>
      <w:sz w:val="24"/>
      <w:szCs w:val="24"/>
    </w:rPr>
  </w:style>
  <w:style w:type="character" w:customStyle="1" w:styleId="24">
    <w:name w:val="Подпись к таблице (2)_"/>
    <w:basedOn w:val="a0"/>
    <w:link w:val="25"/>
    <w:uiPriority w:val="99"/>
    <w:locked/>
    <w:rsid w:val="00974FFE"/>
    <w:rPr>
      <w:b/>
      <w:bCs/>
      <w:sz w:val="27"/>
      <w:szCs w:val="27"/>
    </w:rPr>
  </w:style>
  <w:style w:type="character" w:customStyle="1" w:styleId="af0">
    <w:name w:val="Подпись к таблице_"/>
    <w:basedOn w:val="a0"/>
    <w:link w:val="14"/>
    <w:uiPriority w:val="99"/>
    <w:locked/>
    <w:rsid w:val="00974FFE"/>
    <w:rPr>
      <w:sz w:val="27"/>
      <w:szCs w:val="27"/>
    </w:rPr>
  </w:style>
  <w:style w:type="character" w:customStyle="1" w:styleId="af1">
    <w:name w:val="Подпись к таблице"/>
    <w:basedOn w:val="af0"/>
    <w:uiPriority w:val="99"/>
    <w:rsid w:val="00974FFE"/>
    <w:rPr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4">
    <w:name w:val="Основной текст (5) + Не курсив"/>
    <w:basedOn w:val="5"/>
    <w:uiPriority w:val="99"/>
    <w:rsid w:val="00974FFE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LucidaSansUnicode">
    <w:name w:val="Основной текст (6) + Lucida Sans Unicode"/>
    <w:aliases w:val="13 pt"/>
    <w:basedOn w:val="6"/>
    <w:uiPriority w:val="99"/>
    <w:rsid w:val="00974FFE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TimesNewRoman">
    <w:name w:val="Основной текст (6) + Times New Roman"/>
    <w:aliases w:val="10 pt"/>
    <w:basedOn w:val="6"/>
    <w:uiPriority w:val="99"/>
    <w:rsid w:val="00974FFE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4">
    <w:name w:val="Основной текст3"/>
    <w:basedOn w:val="a"/>
    <w:uiPriority w:val="99"/>
    <w:rsid w:val="00974FFE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Подпись к таблице (2)"/>
    <w:basedOn w:val="a"/>
    <w:link w:val="24"/>
    <w:uiPriority w:val="99"/>
    <w:rsid w:val="00974FFE"/>
    <w:pPr>
      <w:shd w:val="clear" w:color="auto" w:fill="FFFFFF"/>
      <w:spacing w:line="313" w:lineRule="exact"/>
      <w:jc w:val="center"/>
    </w:pPr>
    <w:rPr>
      <w:b/>
      <w:bCs/>
      <w:noProof/>
      <w:color w:val="auto"/>
      <w:sz w:val="27"/>
      <w:szCs w:val="27"/>
    </w:rPr>
  </w:style>
  <w:style w:type="paragraph" w:customStyle="1" w:styleId="14">
    <w:name w:val="Подпись к таблице1"/>
    <w:basedOn w:val="a"/>
    <w:link w:val="af0"/>
    <w:uiPriority w:val="99"/>
    <w:rsid w:val="00974FFE"/>
    <w:pPr>
      <w:shd w:val="clear" w:color="auto" w:fill="FFFFFF"/>
      <w:spacing w:line="313" w:lineRule="exact"/>
      <w:jc w:val="both"/>
    </w:pPr>
    <w:rPr>
      <w:noProof/>
      <w:color w:val="auto"/>
      <w:sz w:val="27"/>
      <w:szCs w:val="27"/>
    </w:rPr>
  </w:style>
  <w:style w:type="paragraph" w:styleId="af2">
    <w:name w:val="List Paragraph"/>
    <w:basedOn w:val="a"/>
    <w:uiPriority w:val="34"/>
    <w:qFormat/>
    <w:rsid w:val="0014627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6A5C6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rsid w:val="00FD633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77C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078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78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6;&#1082;&#1086;&#1083;&#1100;&#1085;&#1099;&#1081;&#1090;&#1091;&#1088;&#1080;&#1079;&#1084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96;&#1082;&#1086;&#1083;&#1100;&#1085;&#1099;&#1081;&#1090;&#1091;&#1088;&#1080;&#1079;&#1084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762E-DBC2-4FE1-9C80-1792ECED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СЕЛИВАНОВСКОГО РАЙОНА</vt:lpstr>
    </vt:vector>
  </TitlesOfParts>
  <Company>obrazovanie</Company>
  <LinksUpToDate>false</LinksUpToDate>
  <CharactersWithSpaces>39224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СЕЛИВАНОВСКОГО РАЙОНА</dc:title>
  <dc:creator>Администратор</dc:creator>
  <cp:lastModifiedBy>O2</cp:lastModifiedBy>
  <cp:revision>67</cp:revision>
  <cp:lastPrinted>2022-12-06T07:16:00Z</cp:lastPrinted>
  <dcterms:created xsi:type="dcterms:W3CDTF">2020-02-13T06:21:00Z</dcterms:created>
  <dcterms:modified xsi:type="dcterms:W3CDTF">2022-12-06T10:17:00Z</dcterms:modified>
</cp:coreProperties>
</file>